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D40" w:rsidRPr="00B27D40" w:rsidRDefault="00F31894" w:rsidP="00B27D40">
      <w:pPr>
        <w:tabs>
          <w:tab w:val="center" w:pos="4536"/>
          <w:tab w:val="right" w:pos="8280"/>
          <w:tab w:val="right" w:pos="9639"/>
        </w:tabs>
        <w:spacing w:after="0"/>
        <w:ind w:right="2"/>
        <w:rPr>
          <w:rFonts w:ascii="Arial" w:eastAsia="Times New Roman" w:hAnsi="Arial" w:cs="Arial"/>
          <w:b/>
          <w:bCs/>
          <w:sz w:val="24"/>
          <w:szCs w:val="24"/>
          <w:lang w:val="en-US" w:eastAsia="en-US"/>
        </w:rPr>
      </w:pPr>
      <w:r>
        <w:rPr>
          <w:rFonts w:ascii="Arial" w:eastAsia="Times New Roman" w:hAnsi="Arial" w:cs="Arial"/>
          <w:b/>
          <w:bCs/>
          <w:sz w:val="24"/>
          <w:szCs w:val="24"/>
          <w:lang w:val="en-US" w:eastAsia="en-US"/>
        </w:rPr>
        <w:t>3GPP TSG RAN WG1 #98</w:t>
      </w:r>
      <w:r w:rsidR="00B27D40" w:rsidRPr="00B27D40">
        <w:rPr>
          <w:rFonts w:ascii="Arial" w:eastAsia="Times New Roman" w:hAnsi="Arial" w:cs="Arial"/>
          <w:b/>
          <w:bCs/>
          <w:sz w:val="24"/>
          <w:szCs w:val="24"/>
          <w:lang w:val="en-US" w:eastAsia="en-US"/>
        </w:rPr>
        <w:tab/>
      </w:r>
      <w:r w:rsidR="00B27D40" w:rsidRPr="00B27D40">
        <w:rPr>
          <w:rFonts w:ascii="Arial" w:eastAsia="Times New Roman" w:hAnsi="Arial" w:cs="Arial"/>
          <w:b/>
          <w:bCs/>
          <w:sz w:val="24"/>
          <w:szCs w:val="24"/>
          <w:lang w:val="en-US" w:eastAsia="en-US"/>
        </w:rPr>
        <w:tab/>
      </w:r>
      <w:r w:rsidR="00B27D40" w:rsidRPr="00C06A22">
        <w:rPr>
          <w:rFonts w:ascii="Arial" w:eastAsia="Times New Roman" w:hAnsi="Arial" w:cs="Arial"/>
          <w:b/>
          <w:bCs/>
          <w:color w:val="000000" w:themeColor="text1"/>
          <w:sz w:val="24"/>
          <w:szCs w:val="24"/>
          <w:lang w:val="en-US" w:eastAsia="en-US"/>
        </w:rPr>
        <w:tab/>
      </w:r>
      <w:r w:rsidR="00C92C12" w:rsidRPr="00C92C12">
        <w:rPr>
          <w:rFonts w:ascii="Arial" w:eastAsia="Times New Roman" w:hAnsi="Arial" w:cs="Arial"/>
          <w:b/>
          <w:bCs/>
          <w:color w:val="000000" w:themeColor="text1"/>
          <w:sz w:val="24"/>
          <w:szCs w:val="24"/>
          <w:lang w:val="en-US" w:eastAsia="en-US"/>
        </w:rPr>
        <w:t>R1-1908573</w:t>
      </w:r>
    </w:p>
    <w:p w:rsidR="00B27D40" w:rsidRPr="00B27D40" w:rsidRDefault="005058D8" w:rsidP="00B27D40">
      <w:pPr>
        <w:tabs>
          <w:tab w:val="center" w:pos="4536"/>
          <w:tab w:val="right" w:pos="9072"/>
        </w:tabs>
        <w:spacing w:after="0"/>
        <w:rPr>
          <w:rFonts w:ascii="Arial" w:hAnsi="Arial" w:cs="Arial"/>
          <w:b/>
          <w:bCs/>
          <w:sz w:val="24"/>
          <w:szCs w:val="24"/>
          <w:lang w:val="en-US"/>
        </w:rPr>
      </w:pPr>
      <w:r w:rsidRPr="005058D8">
        <w:rPr>
          <w:rFonts w:ascii="Arial" w:hAnsi="Arial" w:cs="Arial"/>
          <w:b/>
          <w:bCs/>
          <w:sz w:val="24"/>
          <w:szCs w:val="24"/>
          <w:lang w:val="en-US"/>
        </w:rPr>
        <w:t>Prague, CZ, August 26th – 30th, 2019</w:t>
      </w:r>
    </w:p>
    <w:p w:rsidR="00580BBC" w:rsidRPr="00B27D40" w:rsidRDefault="00580BBC" w:rsidP="00580BBC">
      <w:pPr>
        <w:pStyle w:val="Header"/>
        <w:ind w:left="-2"/>
        <w:rPr>
          <w:rFonts w:eastAsia="SimSun"/>
          <w:sz w:val="22"/>
          <w:szCs w:val="22"/>
          <w:lang w:val="en-US" w:eastAsia="zh-CN"/>
        </w:rPr>
      </w:pPr>
    </w:p>
    <w:p w:rsidR="00A156AF" w:rsidRPr="00A93126" w:rsidRDefault="00A156AF"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r w:rsidRPr="0052231C">
        <w:rPr>
          <w:sz w:val="22"/>
          <w:szCs w:val="22"/>
        </w:rPr>
        <w:tab/>
      </w:r>
      <w:r w:rsidR="007E5AB4" w:rsidRPr="007E5AB4">
        <w:rPr>
          <w:sz w:val="22"/>
          <w:szCs w:val="22"/>
        </w:rPr>
        <w:t>UE and gNB measurements for NR Positioning</w:t>
      </w:r>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r w:rsidRPr="0052231C">
        <w:rPr>
          <w:sz w:val="22"/>
          <w:szCs w:val="22"/>
        </w:rPr>
        <w:tab/>
      </w:r>
      <w:r w:rsidR="000F2187">
        <w:rPr>
          <w:rFonts w:eastAsia="SimSun"/>
          <w:sz w:val="22"/>
          <w:szCs w:val="22"/>
          <w:lang w:val="en-US" w:eastAsia="zh-CN"/>
        </w:rPr>
        <w:t>7.2.10.</w:t>
      </w:r>
      <w:r w:rsidR="000F2187">
        <w:rPr>
          <w:rFonts w:eastAsia="SimSun" w:hint="eastAsia"/>
          <w:sz w:val="22"/>
          <w:szCs w:val="22"/>
          <w:lang w:val="en-US" w:eastAsia="zh-CN"/>
        </w:rPr>
        <w:t>3</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Default="00454947" w:rsidP="00845EA2">
      <w:pPr>
        <w:pStyle w:val="Heading1"/>
      </w:pPr>
      <w:r w:rsidRPr="00A52C24">
        <w:t>Introduction</w:t>
      </w:r>
    </w:p>
    <w:p w:rsidR="00C5268E" w:rsidRDefault="00C5268E" w:rsidP="00C5268E">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t xml:space="preserve">UE and </w:t>
      </w:r>
      <w:r w:rsidRPr="006B2146">
        <w:t>gNB measurements</w:t>
      </w:r>
      <w:r>
        <w:t xml:space="preserve"> </w:t>
      </w:r>
      <w:r>
        <w:rPr>
          <w:rFonts w:eastAsiaTheme="minorEastAsia"/>
          <w:lang w:eastAsia="zh-CN"/>
        </w:rPr>
        <w:t>for N</w:t>
      </w:r>
      <w:r w:rsidRPr="008C3404">
        <w:rPr>
          <w:rFonts w:eastAsia="SimSun"/>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sidR="00F13BC6">
        <w:rPr>
          <w:rFonts w:eastAsiaTheme="minorEastAsia" w:hint="eastAsia"/>
          <w:lang w:eastAsia="zh-CN"/>
        </w:rPr>
        <w:t>9</w:t>
      </w:r>
      <w:r w:rsidR="00F13BC6">
        <w:rPr>
          <w:rFonts w:eastAsiaTheme="minorEastAsia"/>
          <w:lang w:eastAsia="zh-CN"/>
        </w:rPr>
        <w:t>7</w:t>
      </w:r>
      <w:r>
        <w:rPr>
          <w:rFonts w:eastAsiaTheme="minorEastAsia"/>
          <w:lang w:eastAsia="zh-CN"/>
        </w:rPr>
        <w:t xml:space="preserve"> </w:t>
      </w:r>
      <w:r w:rsidR="002A1660">
        <w:rPr>
          <w:rFonts w:eastAsiaTheme="minorEastAsia"/>
          <w:lang w:eastAsia="zh-CN"/>
        </w:rPr>
        <w:t>[1]</w:t>
      </w:r>
      <w:r>
        <w:rPr>
          <w:rFonts w:eastAsiaTheme="minorEastAsia"/>
          <w:lang w:eastAsia="zh-CN"/>
        </w:rPr>
        <w:t>:</w:t>
      </w:r>
    </w:p>
    <w:tbl>
      <w:tblPr>
        <w:tblStyle w:val="TableGrid"/>
        <w:tblW w:w="0" w:type="auto"/>
        <w:tblLook w:val="04A0" w:firstRow="1" w:lastRow="0" w:firstColumn="1" w:lastColumn="0" w:noHBand="0" w:noVBand="1"/>
      </w:tblPr>
      <w:tblGrid>
        <w:gridCol w:w="9855"/>
      </w:tblGrid>
      <w:tr w:rsidR="00EA7B3D" w:rsidTr="00EA7B3D">
        <w:tc>
          <w:tcPr>
            <w:tcW w:w="9855" w:type="dxa"/>
          </w:tcPr>
          <w:p w:rsidR="00A86B25" w:rsidRDefault="00A86B25" w:rsidP="00A86B25">
            <w:r w:rsidRPr="004F4D7A">
              <w:rPr>
                <w:highlight w:val="green"/>
              </w:rPr>
              <w:t>Agreement:</w:t>
            </w:r>
          </w:p>
          <w:p w:rsidR="00A86B25" w:rsidRPr="004F4D7A" w:rsidRDefault="00A86B25" w:rsidP="00A86B25">
            <w:r w:rsidRPr="004F4D7A">
              <w:t>Select one (or more) of the following options for the definition of the RSTD</w:t>
            </w:r>
          </w:p>
          <w:p w:rsidR="00A86B25" w:rsidRPr="004F4D7A" w:rsidRDefault="00A86B25" w:rsidP="00406EA3">
            <w:pPr>
              <w:numPr>
                <w:ilvl w:val="0"/>
                <w:numId w:val="41"/>
              </w:numPr>
              <w:spacing w:after="0"/>
            </w:pPr>
            <w:r w:rsidRPr="004F4D7A">
              <w:t xml:space="preserve">Option 1: RSTD is defined as the time difference with respect to the </w:t>
            </w:r>
            <w:proofErr w:type="spellStart"/>
            <w:r w:rsidRPr="004F4D7A">
              <w:t>subframe</w:t>
            </w:r>
            <w:proofErr w:type="spellEnd"/>
            <w:r w:rsidRPr="004F4D7A">
              <w:t xml:space="preserve"> timings associated with the different TPs;</w:t>
            </w:r>
          </w:p>
          <w:p w:rsidR="00A86B25" w:rsidRPr="004F4D7A" w:rsidRDefault="00A86B25" w:rsidP="00406EA3">
            <w:pPr>
              <w:numPr>
                <w:ilvl w:val="0"/>
                <w:numId w:val="41"/>
              </w:numPr>
              <w:spacing w:after="0"/>
            </w:pPr>
            <w:r w:rsidRPr="004F4D7A">
              <w:t>Option 2: RSTD is defined as the time difference with respect to the timings associated with the DL PRS resource sets of different TPs</w:t>
            </w:r>
          </w:p>
          <w:p w:rsidR="00A86B25" w:rsidRPr="004F4D7A" w:rsidRDefault="00A86B25" w:rsidP="00406EA3">
            <w:pPr>
              <w:numPr>
                <w:ilvl w:val="0"/>
                <w:numId w:val="41"/>
              </w:numPr>
              <w:spacing w:after="0"/>
            </w:pPr>
            <w:r w:rsidRPr="004F4D7A">
              <w:t>Option 3: RSTD is defined as the time difference with respect to the timings associated with the DL PRS resources of different TPs</w:t>
            </w:r>
          </w:p>
          <w:p w:rsidR="00A86B25" w:rsidRPr="004F4D7A" w:rsidRDefault="00A86B25" w:rsidP="00406EA3">
            <w:pPr>
              <w:numPr>
                <w:ilvl w:val="0"/>
                <w:numId w:val="41"/>
              </w:numPr>
              <w:spacing w:after="0"/>
            </w:pPr>
            <w:r w:rsidRPr="004F4D7A">
              <w:t>Note: Definition of the RSTD applies at least to the RSTD measurements obtained from DL PRS. It does not preclude the RSTD obtained from other DL RS.</w:t>
            </w:r>
          </w:p>
          <w:p w:rsidR="00A86B25" w:rsidRDefault="00A86B25" w:rsidP="00A86B25"/>
          <w:p w:rsidR="00A86B25" w:rsidRDefault="00A86B25" w:rsidP="00A86B25">
            <w:r w:rsidRPr="00921963">
              <w:rPr>
                <w:highlight w:val="green"/>
              </w:rPr>
              <w:t>Agreement:</w:t>
            </w:r>
          </w:p>
          <w:p w:rsidR="00A86B25" w:rsidRPr="000E7753" w:rsidRDefault="00A86B25" w:rsidP="00406EA3">
            <w:pPr>
              <w:numPr>
                <w:ilvl w:val="0"/>
                <w:numId w:val="41"/>
              </w:numPr>
              <w:spacing w:after="0"/>
            </w:pPr>
            <w:r w:rsidRPr="000E7753">
              <w:t>For FR1, the reference point of the RSTD measurement is the Rx antenna connector of the UE</w:t>
            </w:r>
          </w:p>
          <w:p w:rsidR="00A86B25" w:rsidRPr="000E7753" w:rsidRDefault="00A86B25" w:rsidP="00406EA3">
            <w:pPr>
              <w:numPr>
                <w:ilvl w:val="0"/>
                <w:numId w:val="41"/>
              </w:numPr>
              <w:spacing w:after="0"/>
            </w:pPr>
            <w:r w:rsidRPr="000E7753">
              <w:t>For FR2, RAN1 has considered the following options as the reference point of the RSTD measurement</w:t>
            </w:r>
            <w:r>
              <w:t xml:space="preserve">. </w:t>
            </w:r>
            <w:r w:rsidRPr="000E7753">
              <w:t xml:space="preserve">The final decision is up to RAN4 on how to define the reference point of the RSTD measurement. </w:t>
            </w:r>
          </w:p>
          <w:p w:rsidR="00A86B25" w:rsidRDefault="00A86B25" w:rsidP="00406EA3">
            <w:pPr>
              <w:numPr>
                <w:ilvl w:val="1"/>
                <w:numId w:val="41"/>
              </w:numPr>
              <w:spacing w:after="0"/>
            </w:pPr>
            <w:r>
              <w:t>Option 1: the combined signal from antenna elements corresponding to a given receiver</w:t>
            </w:r>
          </w:p>
          <w:p w:rsidR="00A86B25" w:rsidRDefault="00A86B25" w:rsidP="00406EA3">
            <w:pPr>
              <w:numPr>
                <w:ilvl w:val="1"/>
                <w:numId w:val="41"/>
              </w:numPr>
              <w:spacing w:after="0"/>
            </w:pPr>
            <w:r>
              <w:t>Option 2: the Rx antenna of the UE</w:t>
            </w:r>
          </w:p>
          <w:p w:rsidR="00A86B25" w:rsidRDefault="00A86B25" w:rsidP="00A86B25"/>
          <w:p w:rsidR="00A86B25" w:rsidRDefault="00A86B25" w:rsidP="00A86B25">
            <w:r w:rsidRPr="00D647B1">
              <w:rPr>
                <w:highlight w:val="green"/>
              </w:rPr>
              <w:t>Agreement:</w:t>
            </w:r>
          </w:p>
          <w:p w:rsidR="00A86B25" w:rsidRDefault="00A86B25" w:rsidP="00A86B25">
            <w:r>
              <w:t>DL PRS-RSRP is defined as the linear average over the power contributions (in [W]) of the resource elements of the antenna port that carry a DL PRS resource configured for RSRP measurements within the considered measurement frequency bandwidth</w:t>
            </w:r>
          </w:p>
          <w:p w:rsidR="00A86B25" w:rsidRPr="003F179B" w:rsidRDefault="00A86B25" w:rsidP="00406EA3">
            <w:pPr>
              <w:numPr>
                <w:ilvl w:val="0"/>
                <w:numId w:val="44"/>
              </w:numPr>
              <w:spacing w:after="0"/>
            </w:pPr>
            <w:r>
              <w:t>FFS: DL PRS-RSRP for 2 ports, if 2 port transmission of a DL PRS is agreed.</w:t>
            </w:r>
          </w:p>
          <w:p w:rsidR="00A86B25" w:rsidRDefault="00A86B25" w:rsidP="00A86B25"/>
          <w:p w:rsidR="00A86B25" w:rsidRDefault="00A86B25" w:rsidP="00A86B25">
            <w:r w:rsidRPr="00D647B1">
              <w:rPr>
                <w:highlight w:val="green"/>
              </w:rPr>
              <w:t>Agreement:</w:t>
            </w:r>
          </w:p>
          <w:p w:rsidR="00A86B25" w:rsidRDefault="00A86B25" w:rsidP="00406EA3">
            <w:pPr>
              <w:pStyle w:val="ListParagraph"/>
              <w:numPr>
                <w:ilvl w:val="0"/>
                <w:numId w:val="45"/>
              </w:numPr>
              <w:spacing w:after="200" w:line="276" w:lineRule="auto"/>
              <w:rPr>
                <w:rFonts w:eastAsia="MS Mincho"/>
              </w:rPr>
            </w:pPr>
            <w:r>
              <w:t xml:space="preserve">For FR1, </w:t>
            </w:r>
            <w:r>
              <w:rPr>
                <w:szCs w:val="22"/>
              </w:rPr>
              <w:t>the reference point for the DL PRS-RSRP is the Rx antenna connector of the UE;</w:t>
            </w:r>
          </w:p>
          <w:p w:rsidR="00A86B25" w:rsidRDefault="00A86B25" w:rsidP="00406EA3">
            <w:pPr>
              <w:pStyle w:val="ListParagraph"/>
              <w:numPr>
                <w:ilvl w:val="0"/>
                <w:numId w:val="45"/>
              </w:numPr>
              <w:spacing w:after="200" w:line="276" w:lineRule="auto"/>
            </w:pPr>
            <w:r>
              <w:t>For FR2, DL PRS-RSRP shall be measured based on the combined signal from antenna elements corresponding to a given receiver branch</w:t>
            </w:r>
          </w:p>
          <w:p w:rsidR="00A86B25" w:rsidRDefault="00A86B25" w:rsidP="00A86B25">
            <w:r w:rsidRPr="00D647B1">
              <w:rPr>
                <w:highlight w:val="green"/>
              </w:rPr>
              <w:t>Agreement:</w:t>
            </w:r>
          </w:p>
          <w:p w:rsidR="00A86B25" w:rsidRDefault="00A86B25" w:rsidP="00A86B25">
            <w:r w:rsidRPr="00D647B1">
              <w:t xml:space="preserve">When receiver diversity is </w:t>
            </w:r>
            <w:r>
              <w:t xml:space="preserve">in </w:t>
            </w:r>
            <w:r w:rsidRPr="00D647B1">
              <w:t xml:space="preserve">use by </w:t>
            </w:r>
            <w:r>
              <w:t xml:space="preserve">the </w:t>
            </w:r>
            <w:r w:rsidRPr="00D647B1">
              <w:t>UE to obtain the DL PRS-RSRP measurement, the reported DL PRS-RSRP value shall not be lower than the corresponding DL PRS-RSRP of any of the individual receiver branches</w:t>
            </w:r>
          </w:p>
          <w:p w:rsidR="00A86B25" w:rsidRDefault="00A86B25" w:rsidP="00A86B25">
            <w:r w:rsidRPr="001E3A83">
              <w:rPr>
                <w:highlight w:val="green"/>
              </w:rPr>
              <w:t>Agreement:</w:t>
            </w:r>
          </w:p>
          <w:p w:rsidR="00A86B25" w:rsidRDefault="00A86B25" w:rsidP="00A86B25">
            <w:r w:rsidRPr="001E3A83">
              <w:t>Support inter-frequency DL PRS-RSRP measurements for NR positioning in Rel-16</w:t>
            </w:r>
            <w:r>
              <w:t xml:space="preserve"> when the UE is in RRC_CONNECTED state</w:t>
            </w:r>
            <w:r w:rsidRPr="001E3A83">
              <w:t>.</w:t>
            </w:r>
          </w:p>
          <w:p w:rsidR="00A86B25" w:rsidRDefault="00A86B25" w:rsidP="00A86B25"/>
          <w:p w:rsidR="00A86B25" w:rsidRDefault="00A86B25" w:rsidP="00A86B25">
            <w:r w:rsidRPr="003D3818">
              <w:rPr>
                <w:highlight w:val="green"/>
              </w:rPr>
              <w:t>Agreement:</w:t>
            </w:r>
          </w:p>
          <w:p w:rsidR="00A86B25" w:rsidRDefault="00A86B25" w:rsidP="00A86B25">
            <w:r>
              <w:t xml:space="preserve">UE can be indicated to report the DL PRS Resource ID(s) or the DL PRS Resource set ID(s) associated with the DL PRS Resource ID(s) or the DL PRS Resource set(s), which are used in determining the UE measurements (DL RSTD, UE </w:t>
            </w:r>
            <w:proofErr w:type="spellStart"/>
            <w:r>
              <w:t>Tx</w:t>
            </w:r>
            <w:proofErr w:type="spellEnd"/>
            <w:r>
              <w:t>-Rx time difference, DL PRS-RSRP) in UE measurement reporting.</w:t>
            </w:r>
          </w:p>
          <w:p w:rsidR="00A86B25" w:rsidRDefault="00A86B25" w:rsidP="00A86B25">
            <w:r w:rsidRPr="00996B91">
              <w:rPr>
                <w:highlight w:val="green"/>
              </w:rPr>
              <w:t>Agreement:</w:t>
            </w:r>
          </w:p>
          <w:p w:rsidR="00A86B25" w:rsidRDefault="00A86B25" w:rsidP="00406EA3">
            <w:pPr>
              <w:numPr>
                <w:ilvl w:val="0"/>
                <w:numId w:val="43"/>
              </w:numPr>
              <w:spacing w:after="0"/>
            </w:pPr>
            <w:r>
              <w:t>Support reporting separate metric(s) corresponding to quality of each of the following measurements</w:t>
            </w:r>
          </w:p>
          <w:p w:rsidR="00A86B25" w:rsidRDefault="00A86B25" w:rsidP="00406EA3">
            <w:pPr>
              <w:numPr>
                <w:ilvl w:val="0"/>
                <w:numId w:val="42"/>
              </w:numPr>
              <w:spacing w:after="0"/>
            </w:pPr>
            <w:r>
              <w:t>RSTD</w:t>
            </w:r>
          </w:p>
          <w:p w:rsidR="00A86B25" w:rsidRDefault="00A86B25" w:rsidP="00406EA3">
            <w:pPr>
              <w:numPr>
                <w:ilvl w:val="0"/>
                <w:numId w:val="42"/>
              </w:numPr>
              <w:spacing w:after="0"/>
            </w:pPr>
            <w:r>
              <w:t>UE Rx-</w:t>
            </w:r>
            <w:proofErr w:type="spellStart"/>
            <w:r>
              <w:t>Tx</w:t>
            </w:r>
            <w:proofErr w:type="spellEnd"/>
            <w:r>
              <w:t xml:space="preserve"> time difference</w:t>
            </w:r>
          </w:p>
          <w:p w:rsidR="00A86B25" w:rsidRDefault="00A86B25" w:rsidP="00406EA3">
            <w:pPr>
              <w:numPr>
                <w:ilvl w:val="0"/>
                <w:numId w:val="42"/>
              </w:numPr>
              <w:spacing w:after="0"/>
            </w:pPr>
            <w:r>
              <w:t>UL-RTOA</w:t>
            </w:r>
          </w:p>
          <w:p w:rsidR="00A86B25" w:rsidRDefault="00A86B25" w:rsidP="00406EA3">
            <w:pPr>
              <w:numPr>
                <w:ilvl w:val="0"/>
                <w:numId w:val="42"/>
              </w:numPr>
              <w:spacing w:after="0"/>
            </w:pPr>
            <w:r>
              <w:t>gNB Rx-</w:t>
            </w:r>
            <w:proofErr w:type="spellStart"/>
            <w:r>
              <w:t>Tx</w:t>
            </w:r>
            <w:proofErr w:type="spellEnd"/>
            <w:r>
              <w:t xml:space="preserve"> time difference</w:t>
            </w:r>
          </w:p>
          <w:p w:rsidR="00A86B25" w:rsidRDefault="00A86B25" w:rsidP="00406EA3">
            <w:pPr>
              <w:numPr>
                <w:ilvl w:val="0"/>
                <w:numId w:val="42"/>
              </w:numPr>
              <w:spacing w:after="0"/>
            </w:pPr>
            <w:r>
              <w:t>UL angle of arrival, including the azimuth of arrival (</w:t>
            </w:r>
            <w:proofErr w:type="spellStart"/>
            <w:r>
              <w:t>AoA</w:t>
            </w:r>
            <w:proofErr w:type="spellEnd"/>
            <w:r>
              <w:t>) and the zenith of arrival (</w:t>
            </w:r>
            <w:proofErr w:type="spellStart"/>
            <w:r>
              <w:t>ZoA</w:t>
            </w:r>
            <w:proofErr w:type="spellEnd"/>
            <w:r>
              <w:t>)</w:t>
            </w:r>
          </w:p>
          <w:p w:rsidR="00A86B25" w:rsidRDefault="00A86B25" w:rsidP="00406EA3">
            <w:pPr>
              <w:numPr>
                <w:ilvl w:val="0"/>
                <w:numId w:val="43"/>
              </w:numPr>
              <w:spacing w:after="0"/>
            </w:pPr>
            <w:r>
              <w:t>FFS: The details of these quality metrics</w:t>
            </w:r>
          </w:p>
          <w:p w:rsidR="00A86B25" w:rsidRDefault="00A86B25" w:rsidP="00C5268E">
            <w:pPr>
              <w:rPr>
                <w:rFonts w:eastAsiaTheme="minorEastAsia"/>
                <w:lang w:eastAsia="zh-CN"/>
              </w:rPr>
            </w:pPr>
          </w:p>
          <w:p w:rsidR="00221E48" w:rsidRDefault="00221E48" w:rsidP="00221E48">
            <w:r w:rsidRPr="002856D6">
              <w:rPr>
                <w:highlight w:val="green"/>
              </w:rPr>
              <w:t>Agreement:</w:t>
            </w:r>
          </w:p>
          <w:p w:rsidR="00221E48" w:rsidRDefault="00221E48" w:rsidP="00221E48">
            <w:r>
              <w:t>For intra-frequency measurements, when measurement gaps are configured, the UE is expected to measure the DL PRS resource outside the configured (active and inactive) BWPs (Option 2 in the related Agreement from RAN1 #96-Bis).</w:t>
            </w:r>
          </w:p>
          <w:p w:rsidR="00221E48" w:rsidRDefault="00221E48" w:rsidP="00221E48">
            <w:pPr>
              <w:numPr>
                <w:ilvl w:val="0"/>
                <w:numId w:val="43"/>
              </w:numPr>
              <w:spacing w:after="0"/>
            </w:pPr>
            <w:r>
              <w:t>Note: The UE has flexibility to measure only on a part of the DL PRS configured bandwidth as long as measurement requirements are met.</w:t>
            </w:r>
          </w:p>
          <w:p w:rsidR="00221E48" w:rsidRDefault="00221E48" w:rsidP="00C5268E">
            <w:pPr>
              <w:rPr>
                <w:rFonts w:eastAsiaTheme="minorEastAsia"/>
                <w:lang w:eastAsia="zh-CN"/>
              </w:rPr>
            </w:pPr>
          </w:p>
          <w:p w:rsidR="00C80E09" w:rsidRDefault="00C80E09" w:rsidP="00C80E09">
            <w:r w:rsidRPr="00D766B2">
              <w:rPr>
                <w:highlight w:val="green"/>
              </w:rPr>
              <w:t>Agreement:</w:t>
            </w:r>
          </w:p>
          <w:p w:rsidR="00C80E09" w:rsidRDefault="00C80E09" w:rsidP="00C80E09">
            <w:pPr>
              <w:keepNext/>
              <w:keepLines/>
              <w:spacing w:after="60"/>
              <w:rPr>
                <w:lang w:eastAsia="ko-KR"/>
              </w:rPr>
            </w:pPr>
            <w:r>
              <w:rPr>
                <w:lang w:eastAsia="ko-KR"/>
              </w:rPr>
              <w:t xml:space="preserve">For positioning purposes, to assist UE to perform Rx </w:t>
            </w:r>
            <w:proofErr w:type="spellStart"/>
            <w:r>
              <w:rPr>
                <w:lang w:eastAsia="ko-KR"/>
              </w:rPr>
              <w:t>beamforming</w:t>
            </w:r>
            <w:proofErr w:type="spellEnd"/>
            <w:r>
              <w:rPr>
                <w:lang w:eastAsia="ko-KR"/>
              </w:rPr>
              <w:t>, the following options are supported (options are from previous related agreement in RAN1#96bis):</w:t>
            </w:r>
          </w:p>
          <w:p w:rsidR="00C80E09" w:rsidRDefault="00C80E09" w:rsidP="00C80E09">
            <w:pPr>
              <w:keepNext/>
              <w:keepLines/>
              <w:numPr>
                <w:ilvl w:val="0"/>
                <w:numId w:val="43"/>
              </w:numPr>
              <w:spacing w:after="60"/>
              <w:rPr>
                <w:lang w:eastAsia="ko-KR"/>
              </w:rPr>
            </w:pPr>
            <w:r>
              <w:rPr>
                <w:lang w:eastAsia="ko-KR"/>
              </w:rPr>
              <w:t xml:space="preserve">Option 1: The DL PRS can be configured to be </w:t>
            </w:r>
            <w:proofErr w:type="spellStart"/>
            <w:r>
              <w:rPr>
                <w:lang w:eastAsia="ko-KR"/>
              </w:rPr>
              <w:t>QCLed</w:t>
            </w:r>
            <w:proofErr w:type="spellEnd"/>
            <w:r>
              <w:rPr>
                <w:lang w:eastAsia="ko-KR"/>
              </w:rPr>
              <w:t xml:space="preserve"> Type D with a DL Reference Signal from a serving or </w:t>
            </w:r>
            <w:proofErr w:type="spellStart"/>
            <w:r>
              <w:rPr>
                <w:lang w:eastAsia="ko-KR"/>
              </w:rPr>
              <w:t>neighboring</w:t>
            </w:r>
            <w:proofErr w:type="spellEnd"/>
            <w:r>
              <w:rPr>
                <w:lang w:eastAsia="ko-KR"/>
              </w:rPr>
              <w:t xml:space="preserve"> cell.</w:t>
            </w:r>
          </w:p>
          <w:p w:rsidR="00C80E09" w:rsidRDefault="00C80E09" w:rsidP="00C80E09">
            <w:pPr>
              <w:keepNext/>
              <w:keepLines/>
              <w:numPr>
                <w:ilvl w:val="1"/>
                <w:numId w:val="43"/>
              </w:numPr>
              <w:spacing w:after="60"/>
              <w:rPr>
                <w:lang w:eastAsia="ko-KR"/>
              </w:rPr>
            </w:pPr>
            <w:r>
              <w:rPr>
                <w:lang w:eastAsia="ko-KR"/>
              </w:rPr>
              <w:t xml:space="preserve">Discuss further which DL reference signal can be used (e.g., SSB, CSI-RS, </w:t>
            </w:r>
            <w:proofErr w:type="gramStart"/>
            <w:r>
              <w:rPr>
                <w:lang w:eastAsia="ko-KR"/>
              </w:rPr>
              <w:t>DL</w:t>
            </w:r>
            <w:proofErr w:type="gramEnd"/>
            <w:r>
              <w:rPr>
                <w:lang w:eastAsia="ko-KR"/>
              </w:rPr>
              <w:t>-PRS).</w:t>
            </w:r>
          </w:p>
          <w:p w:rsidR="00C80E09" w:rsidRDefault="00C80E09" w:rsidP="00C80E09">
            <w:pPr>
              <w:keepNext/>
              <w:keepLines/>
              <w:numPr>
                <w:ilvl w:val="0"/>
                <w:numId w:val="43"/>
              </w:numPr>
              <w:spacing w:after="60"/>
              <w:rPr>
                <w:lang w:eastAsia="ko-KR"/>
              </w:rPr>
            </w:pPr>
            <w:r>
              <w:rPr>
                <w:lang w:eastAsia="ko-KR"/>
              </w:rPr>
              <w:t xml:space="preserve">Option 2: The UE may perform </w:t>
            </w:r>
            <w:proofErr w:type="gramStart"/>
            <w:r>
              <w:rPr>
                <w:lang w:eastAsia="ko-KR"/>
              </w:rPr>
              <w:t>a</w:t>
            </w:r>
            <w:proofErr w:type="gramEnd"/>
            <w:r>
              <w:rPr>
                <w:lang w:eastAsia="ko-KR"/>
              </w:rPr>
              <w:t xml:space="preserve"> Rx beam sweeping on DL PRS resources which are transmitted with the same downlink spatial domain transmission filter.</w:t>
            </w:r>
          </w:p>
          <w:p w:rsidR="00C80E09" w:rsidRDefault="00C80E09" w:rsidP="00C80E09">
            <w:pPr>
              <w:keepNext/>
              <w:keepLines/>
              <w:numPr>
                <w:ilvl w:val="0"/>
                <w:numId w:val="43"/>
              </w:numPr>
              <w:spacing w:after="60"/>
              <w:rPr>
                <w:lang w:eastAsia="ko-KR"/>
              </w:rPr>
            </w:pPr>
            <w:r>
              <w:rPr>
                <w:lang w:eastAsia="ko-KR"/>
              </w:rPr>
              <w:t>Option 3: The UE may use a fixed Rx beam to receive DL PRS resources which are transmitted with different downlink spatial domain transmission filter.</w:t>
            </w:r>
          </w:p>
          <w:p w:rsidR="00C80E09" w:rsidRDefault="00C80E09" w:rsidP="00C80E09">
            <w:pPr>
              <w:keepNext/>
              <w:keepLines/>
              <w:numPr>
                <w:ilvl w:val="1"/>
                <w:numId w:val="43"/>
              </w:numPr>
              <w:spacing w:after="60"/>
              <w:rPr>
                <w:lang w:eastAsia="ko-KR"/>
              </w:rPr>
            </w:pPr>
            <w:r>
              <w:rPr>
                <w:lang w:eastAsia="ko-KR"/>
              </w:rPr>
              <w:t>FFS: Whether this option can be achieved by Option 1</w:t>
            </w:r>
          </w:p>
          <w:p w:rsidR="00C80E09" w:rsidRDefault="00C80E09" w:rsidP="00C80E09">
            <w:pPr>
              <w:keepNext/>
              <w:keepLines/>
              <w:numPr>
                <w:ilvl w:val="0"/>
                <w:numId w:val="43"/>
              </w:numPr>
              <w:spacing w:after="60"/>
              <w:rPr>
                <w:lang w:eastAsia="ko-KR"/>
              </w:rPr>
            </w:pPr>
            <w:r>
              <w:rPr>
                <w:lang w:eastAsia="ko-KR"/>
              </w:rPr>
              <w:t>FFS on specification impacts.</w:t>
            </w:r>
          </w:p>
          <w:p w:rsidR="00C80E09" w:rsidRDefault="00C80E09" w:rsidP="00C80E09"/>
          <w:p w:rsidR="00C80E09" w:rsidRDefault="00C80E09" w:rsidP="00C80E09">
            <w:pPr>
              <w:ind w:left="1440" w:hanging="1440"/>
            </w:pPr>
            <w:r w:rsidRPr="00A02136">
              <w:rPr>
                <w:highlight w:val="green"/>
              </w:rPr>
              <w:t>Agreement:</w:t>
            </w:r>
          </w:p>
          <w:p w:rsidR="00C80E09" w:rsidRDefault="00C80E09" w:rsidP="00C80E09">
            <w:pPr>
              <w:keepNext/>
              <w:keepLines/>
              <w:spacing w:after="60"/>
              <w:rPr>
                <w:lang w:eastAsia="ko-KR"/>
              </w:rPr>
            </w:pPr>
            <w:r>
              <w:rPr>
                <w:lang w:eastAsia="ko-KR"/>
              </w:rPr>
              <w:t>For positioning purposes, with regards to the UL SRS transmission power, support at least the following in addition to the existing Rel-15 behaviour:</w:t>
            </w:r>
          </w:p>
          <w:p w:rsidR="00C80E09" w:rsidRDefault="00C80E09" w:rsidP="00C80E09">
            <w:pPr>
              <w:keepNext/>
              <w:keepLines/>
              <w:numPr>
                <w:ilvl w:val="0"/>
                <w:numId w:val="43"/>
              </w:numPr>
              <w:spacing w:after="60"/>
              <w:rPr>
                <w:lang w:eastAsia="ko-KR"/>
              </w:rPr>
            </w:pPr>
            <w:r>
              <w:rPr>
                <w:lang w:eastAsia="ko-KR"/>
              </w:rPr>
              <w:t xml:space="preserve">Support configuring a DL reference signal of a neighbouring cell to be used as DL path loss reference for the purpose of SRS power control.  </w:t>
            </w:r>
          </w:p>
          <w:p w:rsidR="00C80E09" w:rsidRDefault="00C80E09" w:rsidP="00C80E09">
            <w:pPr>
              <w:keepNext/>
              <w:keepLines/>
              <w:numPr>
                <w:ilvl w:val="1"/>
                <w:numId w:val="43"/>
              </w:numPr>
              <w:spacing w:after="60"/>
              <w:rPr>
                <w:lang w:eastAsia="ko-KR"/>
              </w:rPr>
            </w:pPr>
            <w:r>
              <w:rPr>
                <w:lang w:eastAsia="ko-KR"/>
              </w:rPr>
              <w:t xml:space="preserve">FFS: Which reference signals can be used (e.g. a CSI-RS, or a SSB, or DL PRS). </w:t>
            </w:r>
          </w:p>
          <w:p w:rsidR="00C80E09" w:rsidRDefault="00C80E09" w:rsidP="00C80E09">
            <w:pPr>
              <w:keepNext/>
              <w:keepLines/>
              <w:numPr>
                <w:ilvl w:val="0"/>
                <w:numId w:val="43"/>
              </w:numPr>
              <w:spacing w:after="60"/>
              <w:rPr>
                <w:lang w:eastAsia="ko-KR"/>
              </w:rPr>
            </w:pPr>
            <w:r>
              <w:rPr>
                <w:lang w:eastAsia="ko-KR"/>
              </w:rPr>
              <w:t>Study further the UE configuration signalling and procedure.</w:t>
            </w:r>
          </w:p>
          <w:p w:rsidR="00C80E09" w:rsidRDefault="00C80E09" w:rsidP="00C80E09">
            <w:pPr>
              <w:keepNext/>
              <w:keepLines/>
              <w:numPr>
                <w:ilvl w:val="0"/>
                <w:numId w:val="43"/>
              </w:numPr>
              <w:spacing w:after="60"/>
              <w:rPr>
                <w:lang w:eastAsia="ko-KR"/>
              </w:rPr>
            </w:pPr>
            <w:r>
              <w:rPr>
                <w:lang w:eastAsia="ko-KR"/>
              </w:rPr>
              <w:t xml:space="preserve">FFS on a </w:t>
            </w:r>
            <w:proofErr w:type="spellStart"/>
            <w:r>
              <w:rPr>
                <w:lang w:eastAsia="ko-KR"/>
              </w:rPr>
              <w:t>fallback</w:t>
            </w:r>
            <w:proofErr w:type="spellEnd"/>
            <w:r>
              <w:rPr>
                <w:lang w:eastAsia="ko-KR"/>
              </w:rPr>
              <w:t xml:space="preserve"> procedure if the UE is not able to obtain the </w:t>
            </w:r>
            <w:proofErr w:type="spellStart"/>
            <w:r>
              <w:rPr>
                <w:lang w:eastAsia="ko-KR"/>
              </w:rPr>
              <w:t>pathloss</w:t>
            </w:r>
            <w:proofErr w:type="spellEnd"/>
            <w:r>
              <w:rPr>
                <w:lang w:eastAsia="ko-KR"/>
              </w:rPr>
              <w:t xml:space="preserve"> reference.</w:t>
            </w:r>
          </w:p>
          <w:p w:rsidR="00C80E09" w:rsidRDefault="00C80E09" w:rsidP="00C80E09">
            <w:pPr>
              <w:keepNext/>
              <w:keepLines/>
              <w:numPr>
                <w:ilvl w:val="0"/>
                <w:numId w:val="43"/>
              </w:numPr>
              <w:spacing w:after="60"/>
              <w:rPr>
                <w:lang w:eastAsia="ko-KR"/>
              </w:rPr>
            </w:pPr>
            <w:r>
              <w:rPr>
                <w:lang w:eastAsia="ko-KR"/>
              </w:rPr>
              <w:t xml:space="preserve">FFS on number of measurements for </w:t>
            </w:r>
            <w:proofErr w:type="spellStart"/>
            <w:r>
              <w:rPr>
                <w:lang w:eastAsia="ko-KR"/>
              </w:rPr>
              <w:t>pathloss</w:t>
            </w:r>
            <w:proofErr w:type="spellEnd"/>
            <w:r>
              <w:rPr>
                <w:lang w:eastAsia="ko-KR"/>
              </w:rPr>
              <w:t>.</w:t>
            </w:r>
          </w:p>
          <w:p w:rsidR="00C80E09" w:rsidRDefault="00C80E09" w:rsidP="00C80E09">
            <w:pPr>
              <w:jc w:val="both"/>
              <w:rPr>
                <w:lang w:eastAsia="ko-KR"/>
              </w:rPr>
            </w:pPr>
          </w:p>
          <w:p w:rsidR="00C80E09" w:rsidRDefault="00C80E09" w:rsidP="00C80E09">
            <w:r w:rsidRPr="00795461">
              <w:rPr>
                <w:highlight w:val="green"/>
              </w:rPr>
              <w:t>Agreement:</w:t>
            </w:r>
          </w:p>
          <w:p w:rsidR="00C80E09" w:rsidRDefault="00C80E09" w:rsidP="00C80E09">
            <w:r>
              <w:t>For positioning purposes, for UL Beam management/alignment towards serving and neighbouring cells, the following is supported (in addition to UE TX beam sweeping):</w:t>
            </w:r>
          </w:p>
          <w:p w:rsidR="00C80E09" w:rsidRDefault="00C80E09" w:rsidP="00C80E09">
            <w:pPr>
              <w:keepNext/>
              <w:keepLines/>
              <w:numPr>
                <w:ilvl w:val="0"/>
                <w:numId w:val="43"/>
              </w:numPr>
              <w:spacing w:after="60"/>
              <w:rPr>
                <w:lang w:eastAsia="ko-KR"/>
              </w:rPr>
            </w:pPr>
            <w:r>
              <w:rPr>
                <w:lang w:eastAsia="ko-KR"/>
              </w:rPr>
              <w:lastRenderedPageBreak/>
              <w:t>Configuration of a spatial relation between a reference DL RS from serving or neighbouring cells and the target SRS.</w:t>
            </w:r>
          </w:p>
          <w:p w:rsidR="00C80E09" w:rsidRPr="00726FE2" w:rsidRDefault="00C80E09" w:rsidP="00C80E09">
            <w:pPr>
              <w:keepNext/>
              <w:keepLines/>
              <w:numPr>
                <w:ilvl w:val="1"/>
                <w:numId w:val="43"/>
              </w:numPr>
              <w:spacing w:after="60"/>
              <w:rPr>
                <w:lang w:eastAsia="ko-KR"/>
              </w:rPr>
            </w:pPr>
            <w:r w:rsidRPr="00726FE2">
              <w:rPr>
                <w:lang w:eastAsia="ko-KR"/>
              </w:rPr>
              <w:t>Reference DL RS that can be used include at least SSB. FFS on CSI-RS, DL-PRS.</w:t>
            </w:r>
          </w:p>
          <w:p w:rsidR="00C80E09" w:rsidRPr="000F02FD" w:rsidRDefault="00C80E09" w:rsidP="00C80E09">
            <w:pPr>
              <w:keepNext/>
              <w:keepLines/>
              <w:numPr>
                <w:ilvl w:val="0"/>
                <w:numId w:val="43"/>
              </w:numPr>
              <w:spacing w:after="60"/>
              <w:rPr>
                <w:lang w:eastAsia="ko-KR"/>
              </w:rPr>
            </w:pPr>
            <w:r w:rsidRPr="000F02FD">
              <w:rPr>
                <w:lang w:eastAsia="ko-KR"/>
              </w:rPr>
              <w:t xml:space="preserve">A fixed </w:t>
            </w:r>
            <w:proofErr w:type="spellStart"/>
            <w:proofErr w:type="gramStart"/>
            <w:r w:rsidRPr="000F02FD">
              <w:rPr>
                <w:lang w:eastAsia="ko-KR"/>
              </w:rPr>
              <w:t>Tx</w:t>
            </w:r>
            <w:proofErr w:type="spellEnd"/>
            <w:proofErr w:type="gramEnd"/>
            <w:r w:rsidRPr="000F02FD">
              <w:rPr>
                <w:lang w:eastAsia="ko-KR"/>
              </w:rPr>
              <w:t xml:space="preserve"> beam for UL SRS transmissions across multiple UL SRS Resources, for both FR1 and FR2.</w:t>
            </w:r>
          </w:p>
          <w:p w:rsidR="00C80E09" w:rsidRPr="000F02FD" w:rsidRDefault="00C80E09" w:rsidP="00C80E09">
            <w:pPr>
              <w:keepNext/>
              <w:keepLines/>
              <w:numPr>
                <w:ilvl w:val="1"/>
                <w:numId w:val="43"/>
              </w:numPr>
              <w:spacing w:after="60"/>
              <w:rPr>
                <w:lang w:eastAsia="ko-KR"/>
              </w:rPr>
            </w:pPr>
            <w:r w:rsidRPr="000F02FD">
              <w:rPr>
                <w:lang w:eastAsia="ko-KR"/>
              </w:rPr>
              <w:t>FFS how the fixed beam is selected.</w:t>
            </w:r>
          </w:p>
          <w:p w:rsidR="00C80E09" w:rsidRDefault="00C80E09" w:rsidP="00C80E09">
            <w:pPr>
              <w:keepNext/>
              <w:keepLines/>
              <w:numPr>
                <w:ilvl w:val="0"/>
                <w:numId w:val="43"/>
              </w:numPr>
              <w:spacing w:after="60"/>
              <w:rPr>
                <w:lang w:eastAsia="ko-KR"/>
              </w:rPr>
            </w:pPr>
            <w:r w:rsidRPr="000F02FD">
              <w:rPr>
                <w:lang w:eastAsia="ko-KR"/>
              </w:rPr>
              <w:t>FFS on specification impacts.</w:t>
            </w:r>
          </w:p>
          <w:p w:rsidR="00C80E09" w:rsidRPr="000F02FD" w:rsidRDefault="00C80E09" w:rsidP="00C80E09">
            <w:pPr>
              <w:keepNext/>
              <w:keepLines/>
              <w:numPr>
                <w:ilvl w:val="0"/>
                <w:numId w:val="43"/>
              </w:numPr>
              <w:spacing w:after="60"/>
              <w:rPr>
                <w:lang w:eastAsia="ko-KR"/>
              </w:rPr>
            </w:pPr>
            <w:r>
              <w:rPr>
                <w:lang w:eastAsia="ko-KR"/>
              </w:rPr>
              <w:t>Note: In Rel-16, UE is not expected to transmit multiple SRS resources with different spatial relations in the same OFDM symbol (Rel-15 behaviour)</w:t>
            </w:r>
          </w:p>
          <w:p w:rsidR="00C80E09" w:rsidRDefault="00C80E09" w:rsidP="00C5268E">
            <w:pPr>
              <w:rPr>
                <w:rFonts w:eastAsiaTheme="minorEastAsia"/>
                <w:lang w:eastAsia="zh-CN"/>
              </w:rPr>
            </w:pPr>
          </w:p>
        </w:tc>
      </w:tr>
    </w:tbl>
    <w:p w:rsidR="00EA7B3D" w:rsidRDefault="00EA7B3D" w:rsidP="00C5268E">
      <w:pPr>
        <w:rPr>
          <w:rFonts w:eastAsiaTheme="minorEastAsia"/>
          <w:lang w:eastAsia="zh-CN"/>
        </w:rPr>
      </w:pPr>
    </w:p>
    <w:p w:rsidR="008A750B" w:rsidRDefault="008A750B" w:rsidP="008A750B">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t xml:space="preserve">UE and </w:t>
      </w:r>
      <w:r w:rsidRPr="006B2146">
        <w:t>gNB measurements</w:t>
      </w:r>
      <w:r>
        <w:t xml:space="preserve"> </w:t>
      </w:r>
      <w:r>
        <w:rPr>
          <w:rFonts w:eastAsiaTheme="minorEastAsia"/>
          <w:lang w:eastAsia="zh-CN"/>
        </w:rPr>
        <w:t>for N</w:t>
      </w:r>
      <w:r w:rsidRPr="008C3404">
        <w:rPr>
          <w:rFonts w:eastAsia="SimSun"/>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proofErr w:type="gramStart"/>
      <w:r>
        <w:rPr>
          <w:rFonts w:eastAsiaTheme="minorEastAsia" w:hint="eastAsia"/>
          <w:lang w:eastAsia="zh-CN"/>
        </w:rPr>
        <w:t>96bis</w:t>
      </w:r>
      <w:r w:rsidR="002A1660">
        <w:rPr>
          <w:rFonts w:eastAsiaTheme="minorEastAsia"/>
          <w:lang w:eastAsia="zh-CN"/>
        </w:rPr>
        <w:t>[</w:t>
      </w:r>
      <w:proofErr w:type="gramEnd"/>
      <w:r w:rsidR="002A1660">
        <w:rPr>
          <w:rFonts w:eastAsiaTheme="minorEastAsia"/>
          <w:lang w:eastAsia="zh-CN"/>
        </w:rPr>
        <w:t>2]</w:t>
      </w:r>
      <w:r>
        <w:rPr>
          <w:rFonts w:eastAsiaTheme="minorEastAsia"/>
          <w:lang w:eastAsia="zh-CN"/>
        </w:rPr>
        <w:t>:</w:t>
      </w:r>
    </w:p>
    <w:tbl>
      <w:tblPr>
        <w:tblStyle w:val="TableGrid"/>
        <w:tblW w:w="0" w:type="auto"/>
        <w:tblLook w:val="04A0" w:firstRow="1" w:lastRow="0" w:firstColumn="1" w:lastColumn="0" w:noHBand="0" w:noVBand="1"/>
      </w:tblPr>
      <w:tblGrid>
        <w:gridCol w:w="9288"/>
      </w:tblGrid>
      <w:tr w:rsidR="00BC5898" w:rsidRPr="000070C8" w:rsidTr="008636CA">
        <w:tc>
          <w:tcPr>
            <w:tcW w:w="9288" w:type="dxa"/>
          </w:tcPr>
          <w:p w:rsidR="008A750B" w:rsidRDefault="008A750B" w:rsidP="008A750B">
            <w:r w:rsidRPr="001445CC">
              <w:rPr>
                <w:highlight w:val="green"/>
              </w:rPr>
              <w:t>Agreement:</w:t>
            </w:r>
          </w:p>
          <w:p w:rsidR="008A750B" w:rsidRDefault="008A750B" w:rsidP="008A750B">
            <w:r>
              <w:t xml:space="preserve">Intra-frequency and inter-frequency DL RSTD measurements (currently supported to be based at least on DL PRS) are supported in RRC_CONNECTED mode </w:t>
            </w:r>
          </w:p>
          <w:p w:rsidR="008A750B" w:rsidRDefault="008A750B" w:rsidP="008A750B">
            <w:pPr>
              <w:ind w:left="1440" w:hanging="1440"/>
            </w:pPr>
            <w:r w:rsidRPr="001445CC">
              <w:rPr>
                <w:highlight w:val="green"/>
              </w:rPr>
              <w:t>Agreement:</w:t>
            </w:r>
          </w:p>
          <w:p w:rsidR="008A750B" w:rsidRDefault="008A750B" w:rsidP="008A750B">
            <w:r>
              <w:t>At least i</w:t>
            </w:r>
            <w:r w:rsidRPr="001445CC">
              <w:t xml:space="preserve">ntra-frequency DL </w:t>
            </w:r>
            <w:r>
              <w:t>PRS-RSRP</w:t>
            </w:r>
            <w:r w:rsidRPr="001445CC">
              <w:t xml:space="preserve"> measurements are supported in RRC_CONNECTED mode</w:t>
            </w:r>
          </w:p>
          <w:p w:rsidR="008A750B" w:rsidRPr="00C06A22" w:rsidRDefault="008A750B" w:rsidP="008A750B">
            <w:pPr>
              <w:pStyle w:val="3GPPAgreements"/>
              <w:rPr>
                <w:sz w:val="20"/>
              </w:rPr>
            </w:pPr>
            <w:r w:rsidRPr="00C06A22">
              <w:rPr>
                <w:sz w:val="20"/>
              </w:rPr>
              <w:t>FFS: Inter-frequency DL PRS-RSRP measurements in RRC_CONNECTED mode</w:t>
            </w:r>
          </w:p>
          <w:p w:rsidR="008A750B" w:rsidRDefault="008A750B" w:rsidP="004F564C">
            <w:pPr>
              <w:pStyle w:val="3GPPAgreements"/>
              <w:numPr>
                <w:ilvl w:val="0"/>
                <w:numId w:val="0"/>
              </w:numPr>
              <w:ind w:left="284"/>
            </w:pPr>
          </w:p>
          <w:p w:rsidR="008A750B" w:rsidRDefault="008A750B" w:rsidP="008A750B">
            <w:r w:rsidRPr="008D439B">
              <w:rPr>
                <w:highlight w:val="green"/>
              </w:rPr>
              <w:t>Agreement:</w:t>
            </w:r>
          </w:p>
          <w:p w:rsidR="008A750B" w:rsidRPr="00C06A22" w:rsidRDefault="008A750B" w:rsidP="008A750B">
            <w:pPr>
              <w:pStyle w:val="3GPPAgreements"/>
              <w:rPr>
                <w:sz w:val="20"/>
              </w:rPr>
            </w:pPr>
            <w:r w:rsidRPr="00C06A22">
              <w:rPr>
                <w:sz w:val="20"/>
              </w:rPr>
              <w:t xml:space="preserve">The network can indicate one or more of the following for the UE to use to determine a reference (reference time based on the DL PRS Resource ID(s)) for DL RSTD measurements. </w:t>
            </w:r>
          </w:p>
          <w:p w:rsidR="008A750B" w:rsidRPr="00D46890" w:rsidRDefault="008A750B" w:rsidP="008A750B">
            <w:pPr>
              <w:numPr>
                <w:ilvl w:val="1"/>
                <w:numId w:val="35"/>
              </w:numPr>
              <w:spacing w:after="0"/>
            </w:pPr>
            <w:r w:rsidRPr="00D46890">
              <w:t xml:space="preserve">A DL PRS Resource ID </w:t>
            </w:r>
          </w:p>
          <w:p w:rsidR="008A750B" w:rsidRPr="00D46890" w:rsidRDefault="008A750B" w:rsidP="008A750B">
            <w:pPr>
              <w:numPr>
                <w:ilvl w:val="1"/>
                <w:numId w:val="35"/>
              </w:numPr>
              <w:spacing w:after="0"/>
            </w:pPr>
            <w:r w:rsidRPr="00D46890">
              <w:t>A subset of DL PRS Resource IDs from a single DL PRS Resource set</w:t>
            </w:r>
          </w:p>
          <w:p w:rsidR="008A750B" w:rsidRPr="00D46890" w:rsidRDefault="008A750B" w:rsidP="008A750B">
            <w:pPr>
              <w:numPr>
                <w:ilvl w:val="1"/>
                <w:numId w:val="35"/>
              </w:numPr>
              <w:spacing w:after="0"/>
            </w:pPr>
            <w:r w:rsidRPr="00D46890">
              <w:t>A DL PRS Resource set</w:t>
            </w:r>
          </w:p>
          <w:p w:rsidR="008A750B" w:rsidRDefault="008A750B" w:rsidP="004F564C">
            <w:pPr>
              <w:spacing w:after="0"/>
              <w:ind w:left="567"/>
            </w:pPr>
          </w:p>
          <w:p w:rsidR="008A750B" w:rsidRDefault="008A750B" w:rsidP="008A750B">
            <w:r w:rsidRPr="002241B5">
              <w:rPr>
                <w:highlight w:val="green"/>
              </w:rPr>
              <w:t>Agreement:</w:t>
            </w:r>
          </w:p>
          <w:p w:rsidR="008A750B" w:rsidRPr="00C06A22" w:rsidRDefault="008A750B" w:rsidP="008A750B">
            <w:pPr>
              <w:pStyle w:val="3GPPAgreements"/>
              <w:rPr>
                <w:sz w:val="20"/>
              </w:rPr>
            </w:pPr>
            <w:r w:rsidRPr="00C06A22">
              <w:rPr>
                <w:sz w:val="20"/>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p w:rsidR="00BC5898" w:rsidRPr="000070C8" w:rsidRDefault="00BC5898" w:rsidP="004F564C">
            <w:pPr>
              <w:pStyle w:val="3GPPAgreements"/>
              <w:numPr>
                <w:ilvl w:val="0"/>
                <w:numId w:val="0"/>
              </w:numPr>
              <w:ind w:left="284"/>
            </w:pPr>
          </w:p>
        </w:tc>
      </w:tr>
    </w:tbl>
    <w:p w:rsidR="00CC590B" w:rsidRDefault="00CC590B" w:rsidP="007B785B">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0E0BCB">
        <w:rPr>
          <w:rFonts w:eastAsiaTheme="minorEastAsia"/>
          <w:lang w:eastAsia="zh-CN"/>
        </w:rPr>
        <w:t xml:space="preserve">further discuss the </w:t>
      </w:r>
      <w:r w:rsidR="005438D3">
        <w:rPr>
          <w:lang w:val="en-US" w:eastAsia="ko-KR"/>
        </w:rPr>
        <w:t xml:space="preserve">UE and </w:t>
      </w:r>
      <w:r w:rsidR="00BC5898">
        <w:rPr>
          <w:lang w:val="en-US" w:eastAsia="ko-KR"/>
        </w:rPr>
        <w:t xml:space="preserve">gNB measurements for </w:t>
      </w:r>
      <w:r w:rsidR="00563984">
        <w:rPr>
          <w:lang w:val="en-US" w:eastAsia="ko-KR"/>
        </w:rPr>
        <w:t>NR positioning</w:t>
      </w:r>
      <w:r w:rsidR="003D4373">
        <w:rPr>
          <w:lang w:val="en-US" w:eastAsia="ko-KR"/>
        </w:rPr>
        <w:t>.</w:t>
      </w:r>
    </w:p>
    <w:p w:rsidR="00316E0C" w:rsidRDefault="00316E0C" w:rsidP="00660EF8">
      <w:pPr>
        <w:autoSpaceDN w:val="0"/>
        <w:spacing w:before="120" w:after="0" w:line="280" w:lineRule="atLeast"/>
        <w:ind w:left="1"/>
        <w:contextualSpacing/>
        <w:jc w:val="both"/>
        <w:rPr>
          <w:lang w:val="en-US" w:eastAsia="ko-KR"/>
        </w:rPr>
      </w:pPr>
    </w:p>
    <w:p w:rsidR="00092C16" w:rsidRPr="008F5962" w:rsidRDefault="00BE47C8" w:rsidP="00740B54">
      <w:pPr>
        <w:pStyle w:val="Heading1"/>
        <w:rPr>
          <w:lang w:val="en-US"/>
        </w:rPr>
      </w:pPr>
      <w:r w:rsidRPr="008F5962">
        <w:rPr>
          <w:lang w:val="en-US"/>
        </w:rPr>
        <w:t xml:space="preserve">UE </w:t>
      </w:r>
      <w:r w:rsidR="00307B8F">
        <w:rPr>
          <w:rFonts w:eastAsiaTheme="minorEastAsia" w:hint="eastAsia"/>
          <w:lang w:val="en-US" w:eastAsia="zh-CN"/>
        </w:rPr>
        <w:t>m</w:t>
      </w:r>
      <w:r w:rsidRPr="008F5962">
        <w:rPr>
          <w:lang w:val="en-US"/>
        </w:rPr>
        <w:t>easurements for NR positioning</w:t>
      </w:r>
    </w:p>
    <w:p w:rsidR="00CA7ED0" w:rsidRPr="00CA7ED0" w:rsidRDefault="0087113F" w:rsidP="00CA7ED0">
      <w:pPr>
        <w:rPr>
          <w:lang w:val="en-US" w:eastAsia="en-US"/>
        </w:rPr>
      </w:pPr>
      <w:r>
        <w:rPr>
          <w:lang w:val="en-US" w:eastAsia="en-US"/>
        </w:rPr>
        <w:t>According</w:t>
      </w:r>
      <w:r w:rsidR="000811E7">
        <w:rPr>
          <w:lang w:val="en-US" w:eastAsia="en-US"/>
        </w:rPr>
        <w:t xml:space="preserve"> to</w:t>
      </w:r>
      <w:r>
        <w:rPr>
          <w:lang w:val="en-US" w:eastAsia="en-US"/>
        </w:rPr>
        <w:t xml:space="preserve"> the WID</w:t>
      </w:r>
      <w:r w:rsidR="00ED3A8F">
        <w:rPr>
          <w:lang w:val="en-US" w:eastAsia="en-US"/>
        </w:rPr>
        <w:t xml:space="preserve"> </w:t>
      </w:r>
      <w:r w:rsidR="002A1660">
        <w:rPr>
          <w:lang w:val="en-US" w:eastAsia="en-US"/>
        </w:rPr>
        <w:t>[7]</w:t>
      </w:r>
      <w:r>
        <w:rPr>
          <w:lang w:val="en-US" w:eastAsia="en-US"/>
        </w:rPr>
        <w:t>, RAN1 will d</w:t>
      </w:r>
      <w:r w:rsidRPr="00CA7ED0">
        <w:rPr>
          <w:lang w:val="en-US" w:eastAsia="en-US"/>
        </w:rPr>
        <w:t xml:space="preserve">efine </w:t>
      </w:r>
      <w:r>
        <w:rPr>
          <w:lang w:val="en-US" w:eastAsia="en-US"/>
        </w:rPr>
        <w:t xml:space="preserve">the following </w:t>
      </w:r>
      <w:r w:rsidR="00CA7ED0" w:rsidRPr="00CA7ED0">
        <w:rPr>
          <w:lang w:val="en-US" w:eastAsia="en-US"/>
        </w:rPr>
        <w:t>UE measurements for serving, referen</w:t>
      </w:r>
      <w:r w:rsidR="00CA7ED0">
        <w:rPr>
          <w:lang w:val="en-US" w:eastAsia="en-US"/>
        </w:rPr>
        <w:t>ce, and neighboring cells</w:t>
      </w:r>
      <w:r w:rsidR="008F5962">
        <w:rPr>
          <w:lang w:val="en-US" w:eastAsia="en-US"/>
        </w:rPr>
        <w:t xml:space="preserve">  </w:t>
      </w:r>
    </w:p>
    <w:p w:rsidR="00CA7ED0" w:rsidRPr="00CA7ED0" w:rsidRDefault="00CA7ED0" w:rsidP="008B7191">
      <w:pPr>
        <w:pStyle w:val="ListParagraph"/>
        <w:numPr>
          <w:ilvl w:val="0"/>
          <w:numId w:val="36"/>
        </w:numPr>
        <w:rPr>
          <w:lang w:eastAsia="en-US"/>
        </w:rPr>
      </w:pPr>
      <w:r w:rsidRPr="00CA7ED0">
        <w:rPr>
          <w:lang w:eastAsia="en-US"/>
        </w:rPr>
        <w:t>DL RSTD measurements for NR positioning</w:t>
      </w:r>
    </w:p>
    <w:p w:rsidR="00CA7ED0" w:rsidRPr="00CA7ED0" w:rsidRDefault="00CA7ED0" w:rsidP="008B7191">
      <w:pPr>
        <w:pStyle w:val="ListParagraph"/>
        <w:numPr>
          <w:ilvl w:val="0"/>
          <w:numId w:val="36"/>
        </w:numPr>
        <w:rPr>
          <w:lang w:eastAsia="en-US"/>
        </w:rPr>
      </w:pPr>
      <w:r>
        <w:rPr>
          <w:lang w:eastAsia="en-US"/>
        </w:rPr>
        <w:t xml:space="preserve">DL RSRP </w:t>
      </w:r>
      <w:r w:rsidRPr="00CA7ED0">
        <w:rPr>
          <w:lang w:eastAsia="en-US"/>
        </w:rPr>
        <w:t>measurements for NR positioning</w:t>
      </w:r>
    </w:p>
    <w:p w:rsidR="0087113F" w:rsidRPr="002A18EE" w:rsidRDefault="00CA7ED0" w:rsidP="0087113F">
      <w:pPr>
        <w:pStyle w:val="ListParagraph"/>
        <w:numPr>
          <w:ilvl w:val="0"/>
          <w:numId w:val="36"/>
        </w:numPr>
        <w:rPr>
          <w:lang w:eastAsia="en-US"/>
        </w:rPr>
      </w:pPr>
      <w:r w:rsidRPr="00CA7ED0">
        <w:rPr>
          <w:lang w:eastAsia="en-US"/>
        </w:rPr>
        <w:t>UE RX-TX time difference measurements for NR positioning</w:t>
      </w:r>
    </w:p>
    <w:p w:rsidR="002A18EE" w:rsidRDefault="002A18EE" w:rsidP="002A18EE">
      <w:pPr>
        <w:rPr>
          <w:rFonts w:eastAsiaTheme="minorEastAsia"/>
          <w:lang w:eastAsia="zh-CN"/>
        </w:rPr>
      </w:pPr>
    </w:p>
    <w:p w:rsidR="002A18EE" w:rsidRPr="000811E7" w:rsidRDefault="002A18EE" w:rsidP="002A18EE">
      <w:pPr>
        <w:pStyle w:val="Heading2"/>
      </w:pPr>
      <w:r w:rsidRPr="000811E7">
        <w:t>UE RSTD measurements for NR positioning</w:t>
      </w:r>
    </w:p>
    <w:p w:rsidR="003C2886" w:rsidRDefault="00A038F8" w:rsidP="003C2886">
      <w:pPr>
        <w:rPr>
          <w:lang w:eastAsia="en-US"/>
        </w:rPr>
      </w:pPr>
      <w:r>
        <w:rPr>
          <w:lang w:eastAsia="en-US"/>
        </w:rPr>
        <w:t xml:space="preserve">A </w:t>
      </w:r>
      <w:r w:rsidR="003C2886">
        <w:rPr>
          <w:lang w:eastAsia="en-US"/>
        </w:rPr>
        <w:t>number of issues</w:t>
      </w:r>
      <w:r w:rsidR="00DB2049">
        <w:rPr>
          <w:lang w:eastAsia="en-US"/>
        </w:rPr>
        <w:t xml:space="preserve"> </w:t>
      </w:r>
      <w:r>
        <w:rPr>
          <w:lang w:eastAsia="en-US"/>
        </w:rPr>
        <w:t xml:space="preserve">related </w:t>
      </w:r>
      <w:r w:rsidR="000811E7">
        <w:rPr>
          <w:lang w:eastAsia="en-US"/>
        </w:rPr>
        <w:t>to</w:t>
      </w:r>
      <w:r>
        <w:rPr>
          <w:lang w:eastAsia="en-US"/>
        </w:rPr>
        <w:t xml:space="preserve"> UE RSTD measurements </w:t>
      </w:r>
      <w:r w:rsidR="00DB2049">
        <w:rPr>
          <w:lang w:eastAsia="en-US"/>
        </w:rPr>
        <w:t>were</w:t>
      </w:r>
      <w:r w:rsidR="003C2886">
        <w:rPr>
          <w:lang w:eastAsia="en-US"/>
        </w:rPr>
        <w:t xml:space="preserve"> discussed in previous meeting</w:t>
      </w:r>
      <w:r w:rsidR="00DB2049">
        <w:rPr>
          <w:lang w:eastAsia="en-US"/>
        </w:rPr>
        <w:t>s</w:t>
      </w:r>
      <w:r>
        <w:rPr>
          <w:lang w:eastAsia="en-US"/>
        </w:rPr>
        <w:t xml:space="preserve"> </w:t>
      </w:r>
      <w:r w:rsidR="002A1660">
        <w:rPr>
          <w:lang w:eastAsia="en-US"/>
        </w:rPr>
        <w:t>[3]</w:t>
      </w:r>
      <w:r w:rsidR="00302CB3">
        <w:rPr>
          <w:lang w:eastAsia="en-US"/>
        </w:rPr>
        <w:t>:</w:t>
      </w:r>
    </w:p>
    <w:p w:rsidR="00E71440" w:rsidRPr="004F4D7A" w:rsidRDefault="00433C13" w:rsidP="003370C5">
      <w:pPr>
        <w:pStyle w:val="3GPPNormalText"/>
        <w:numPr>
          <w:ilvl w:val="0"/>
          <w:numId w:val="46"/>
        </w:numPr>
        <w:spacing w:line="276" w:lineRule="auto"/>
      </w:pPr>
      <w:r>
        <w:lastRenderedPageBreak/>
        <w:t>Issue 1: Whether RSTD should be defined as the time difference with respect to the timings associated with the different cells, or the timings associated with the DL PRS resource sets or the DL PRS resources of different cells. D</w:t>
      </w:r>
      <w:r w:rsidR="00DE013B" w:rsidRPr="00EE00CF">
        <w:rPr>
          <w:rFonts w:eastAsiaTheme="minorEastAsia"/>
          <w:lang w:eastAsia="zh-CN"/>
        </w:rPr>
        <w:t>ifferent options were proposed as shown in the following agreements</w:t>
      </w:r>
      <w:r w:rsidR="00075DE2" w:rsidRPr="00EE00CF">
        <w:rPr>
          <w:rFonts w:eastAsiaTheme="minorEastAsia"/>
          <w:lang w:eastAsia="zh-CN"/>
        </w:rPr>
        <w:t>.</w:t>
      </w:r>
      <w:r w:rsidR="00EE00CF" w:rsidRPr="00EE00CF">
        <w:rPr>
          <w:rFonts w:eastAsiaTheme="minorEastAsia"/>
          <w:lang w:eastAsia="zh-CN"/>
        </w:rPr>
        <w:t xml:space="preserve"> </w:t>
      </w:r>
      <w:r w:rsidR="00EE00CF">
        <w:t>It was agreed in RAN1#97 to s</w:t>
      </w:r>
      <w:r w:rsidR="00E71440" w:rsidRPr="004F4D7A">
        <w:t>elect one (or more) of the following options for the definition of the RSTD</w:t>
      </w:r>
      <w:r w:rsidR="00EE00CF">
        <w:t>:</w:t>
      </w:r>
    </w:p>
    <w:p w:rsidR="00E71440" w:rsidRPr="004F4D7A" w:rsidRDefault="00E71440" w:rsidP="00406EA3">
      <w:pPr>
        <w:numPr>
          <w:ilvl w:val="0"/>
          <w:numId w:val="41"/>
        </w:numPr>
        <w:spacing w:after="0"/>
      </w:pPr>
      <w:r w:rsidRPr="004F4D7A">
        <w:t xml:space="preserve">Option 1: RSTD is defined as the time difference with respect to the </w:t>
      </w:r>
      <w:proofErr w:type="spellStart"/>
      <w:r w:rsidRPr="004F4D7A">
        <w:t>subframe</w:t>
      </w:r>
      <w:proofErr w:type="spellEnd"/>
      <w:r w:rsidRPr="004F4D7A">
        <w:t xml:space="preserve"> timings associated with the different TPs;</w:t>
      </w:r>
    </w:p>
    <w:p w:rsidR="00E71440" w:rsidRPr="004F4D7A" w:rsidRDefault="00E71440" w:rsidP="00406EA3">
      <w:pPr>
        <w:numPr>
          <w:ilvl w:val="0"/>
          <w:numId w:val="41"/>
        </w:numPr>
        <w:spacing w:after="0"/>
      </w:pPr>
      <w:r w:rsidRPr="004F4D7A">
        <w:t>Option 2: RSTD is defined as the time difference with respect to the timings associated with the DL PRS resource sets of different TPs</w:t>
      </w:r>
    </w:p>
    <w:p w:rsidR="00E71440" w:rsidRPr="004F4D7A" w:rsidRDefault="00E71440" w:rsidP="00406EA3">
      <w:pPr>
        <w:numPr>
          <w:ilvl w:val="0"/>
          <w:numId w:val="41"/>
        </w:numPr>
        <w:spacing w:after="0"/>
      </w:pPr>
      <w:r w:rsidRPr="004F4D7A">
        <w:t>Option 3: RSTD is defined as the time difference with respect to the timings associated with the DL PRS resources of different TPs</w:t>
      </w:r>
    </w:p>
    <w:p w:rsidR="00E71440" w:rsidRPr="004F4D7A" w:rsidRDefault="00E71440" w:rsidP="00406EA3">
      <w:pPr>
        <w:numPr>
          <w:ilvl w:val="0"/>
          <w:numId w:val="41"/>
        </w:numPr>
        <w:spacing w:after="0"/>
      </w:pPr>
      <w:r w:rsidRPr="004F4D7A">
        <w:t>Note: Definition of the RSTD applies at least to the RSTD measurements obtained from DL PRS. It does not preclude the RSTD obtained from other DL RS.</w:t>
      </w:r>
    </w:p>
    <w:p w:rsidR="00433C13" w:rsidRDefault="00433C13" w:rsidP="003370C5"/>
    <w:p w:rsidR="00E71440" w:rsidRDefault="00075DE2" w:rsidP="003370C5">
      <w:r>
        <w:t>In our understanding, t</w:t>
      </w:r>
      <w:r w:rsidR="00E71440">
        <w:t xml:space="preserve">he argument for </w:t>
      </w:r>
      <w:r>
        <w:t xml:space="preserve">supporting </w:t>
      </w:r>
      <w:r w:rsidR="00E71440">
        <w:t>O</w:t>
      </w:r>
      <w:r w:rsidR="00913FE8">
        <w:t xml:space="preserve">ptions 2/3 is </w:t>
      </w:r>
      <w:r>
        <w:t xml:space="preserve">that </w:t>
      </w:r>
      <w:r w:rsidR="00913FE8">
        <w:t xml:space="preserve">the UE </w:t>
      </w:r>
      <w:r w:rsidR="00302CB3">
        <w:t xml:space="preserve">obtains RSTD measurements based on RS resources, and </w:t>
      </w:r>
      <w:r w:rsidR="00913FE8">
        <w:t>different RSTD</w:t>
      </w:r>
      <w:r w:rsidR="00EE00CF">
        <w:t>s</w:t>
      </w:r>
      <w:r w:rsidR="00913FE8">
        <w:t xml:space="preserve"> </w:t>
      </w:r>
      <w:r w:rsidR="00302CB3">
        <w:t xml:space="preserve">are obtained </w:t>
      </w:r>
      <w:r w:rsidR="00913FE8">
        <w:t>from different resources</w:t>
      </w:r>
      <w:r w:rsidR="00302CB3">
        <w:t xml:space="preserve"> (resource sets). </w:t>
      </w:r>
      <w:r w:rsidR="00EE00CF">
        <w:t xml:space="preserve"> </w:t>
      </w:r>
      <w:r w:rsidR="00913FE8">
        <w:t xml:space="preserve">The argument for supporting Option 1 is that </w:t>
      </w:r>
      <w:r>
        <w:t xml:space="preserve">the RSTD </w:t>
      </w:r>
      <w:r w:rsidR="00EE00CF">
        <w:t>can</w:t>
      </w:r>
      <w:r w:rsidR="00913FE8">
        <w:t xml:space="preserve"> be</w:t>
      </w:r>
      <w:r>
        <w:t xml:space="preserve"> defined </w:t>
      </w:r>
      <w:r w:rsidR="00EE00CF">
        <w:t>as</w:t>
      </w:r>
      <w:r>
        <w:t xml:space="preserve"> </w:t>
      </w:r>
      <w:r w:rsidR="00E71440">
        <w:t>the relative time d</w:t>
      </w:r>
      <w:r w:rsidR="00EE00CF">
        <w:t xml:space="preserve">ifference of the different TPs without mentioning which resource is used to get </w:t>
      </w:r>
      <w:r w:rsidR="00E71440">
        <w:t>RSTD is obtained</w:t>
      </w:r>
      <w:r w:rsidR="00EE00CF">
        <w:t xml:space="preserve">, </w:t>
      </w:r>
      <w:r w:rsidR="00913FE8">
        <w:t xml:space="preserve">just </w:t>
      </w:r>
      <w:r w:rsidR="00EE00CF">
        <w:t xml:space="preserve">the same </w:t>
      </w:r>
      <w:r w:rsidR="00913FE8">
        <w:t>as the definitions of other NR measurement</w:t>
      </w:r>
      <w:r w:rsidR="00EE00CF">
        <w:t>s</w:t>
      </w:r>
      <w:r w:rsidR="00913FE8">
        <w:t xml:space="preserve">, e.g., </w:t>
      </w:r>
      <w:r w:rsidR="00EE00CF">
        <w:t>CSI-</w:t>
      </w:r>
      <w:r>
        <w:t>RSRP</w:t>
      </w:r>
      <w:r w:rsidR="00EE00CF">
        <w:t xml:space="preserve">. </w:t>
      </w:r>
      <w:r w:rsidR="00302CB3">
        <w:t>Indeed, all e</w:t>
      </w:r>
      <w:r w:rsidR="00913FE8">
        <w:t xml:space="preserve">xisting </w:t>
      </w:r>
      <w:r w:rsidR="00E71440">
        <w:t>NR measurements</w:t>
      </w:r>
      <w:r w:rsidR="00913FE8">
        <w:t xml:space="preserve"> are </w:t>
      </w:r>
      <w:r w:rsidR="00EE00CF">
        <w:t xml:space="preserve">defined </w:t>
      </w:r>
      <w:r w:rsidR="00302CB3">
        <w:t xml:space="preserve">not </w:t>
      </w:r>
      <w:r w:rsidR="00913FE8">
        <w:t>explicitly</w:t>
      </w:r>
      <w:r w:rsidR="00EE00CF">
        <w:t xml:space="preserve"> </w:t>
      </w:r>
      <w:r w:rsidR="00E71440">
        <w:t>associated</w:t>
      </w:r>
      <w:r w:rsidR="00913FE8">
        <w:t xml:space="preserve"> </w:t>
      </w:r>
      <w:r w:rsidR="00EE00CF">
        <w:t xml:space="preserve">with resources or resource sets, although the measurements are all obtained with configured resources. In our view, both arguments have valid points. </w:t>
      </w:r>
      <w:r w:rsidR="00302CB3">
        <w:t>Based on</w:t>
      </w:r>
      <w:r w:rsidR="00EE00CF">
        <w:t xml:space="preserve"> </w:t>
      </w:r>
      <w:r w:rsidR="003109BE">
        <w:t>the</w:t>
      </w:r>
      <w:r w:rsidR="00913FE8">
        <w:t xml:space="preserve"> consideration </w:t>
      </w:r>
      <w:r w:rsidR="00EE00CF">
        <w:t>of simplicity</w:t>
      </w:r>
      <w:r w:rsidR="00302CB3">
        <w:t xml:space="preserve">, </w:t>
      </w:r>
      <w:r w:rsidR="003109BE">
        <w:t xml:space="preserve">clarity </w:t>
      </w:r>
      <w:r w:rsidR="00302CB3">
        <w:t xml:space="preserve">and also </w:t>
      </w:r>
      <w:r w:rsidR="00913FE8">
        <w:t xml:space="preserve">consistency </w:t>
      </w:r>
      <w:r w:rsidR="003109BE">
        <w:t xml:space="preserve">with </w:t>
      </w:r>
      <w:r w:rsidR="00EE00CF">
        <w:t xml:space="preserve">the definitions of </w:t>
      </w:r>
      <w:r w:rsidR="003109BE">
        <w:t>other NR measurement</w:t>
      </w:r>
      <w:r w:rsidR="00EE00CF">
        <w:t>s</w:t>
      </w:r>
      <w:r w:rsidR="00EA447B">
        <w:t>, our preference is to adopt Option 1.</w:t>
      </w:r>
    </w:p>
    <w:p w:rsidR="009315D2" w:rsidRPr="0023023A" w:rsidRDefault="009315D2" w:rsidP="0023023A">
      <w:pPr>
        <w:pStyle w:val="3GPPNormalText"/>
        <w:rPr>
          <w:b/>
          <w:i/>
        </w:rPr>
      </w:pPr>
      <w:bookmarkStart w:id="0" w:name="p1"/>
      <w:r w:rsidRPr="0023023A">
        <w:rPr>
          <w:b/>
          <w:i/>
        </w:rPr>
        <w:t xml:space="preserve">Proposal </w:t>
      </w:r>
      <w:r w:rsidR="002A1660">
        <w:rPr>
          <w:b/>
          <w:i/>
          <w:noProof/>
        </w:rPr>
        <w:t>1</w:t>
      </w:r>
      <w:r w:rsidRPr="0023023A">
        <w:rPr>
          <w:b/>
          <w:i/>
        </w:rPr>
        <w:t xml:space="preserve">: </w:t>
      </w:r>
      <w:r w:rsidR="00302CB3">
        <w:rPr>
          <w:b/>
          <w:i/>
        </w:rPr>
        <w:t xml:space="preserve">It is preferable to define </w:t>
      </w:r>
      <w:r w:rsidRPr="0023023A">
        <w:rPr>
          <w:b/>
          <w:i/>
        </w:rPr>
        <w:t xml:space="preserve">NR RSTD as the time difference with respect to the </w:t>
      </w:r>
      <w:proofErr w:type="spellStart"/>
      <w:r w:rsidRPr="0023023A">
        <w:rPr>
          <w:b/>
          <w:i/>
        </w:rPr>
        <w:t>subframe</w:t>
      </w:r>
      <w:proofErr w:type="spellEnd"/>
      <w:r w:rsidRPr="0023023A">
        <w:rPr>
          <w:b/>
          <w:i/>
        </w:rPr>
        <w:t xml:space="preserve"> timings associated with the different TPs (Option 1)</w:t>
      </w:r>
    </w:p>
    <w:bookmarkEnd w:id="0"/>
    <w:p w:rsidR="009315D2" w:rsidRDefault="009315D2" w:rsidP="003370C5"/>
    <w:p w:rsidR="00F52B04" w:rsidRDefault="00F52B04" w:rsidP="00F52B04">
      <w:pPr>
        <w:pStyle w:val="3GPPNormalText"/>
        <w:numPr>
          <w:ilvl w:val="0"/>
          <w:numId w:val="46"/>
        </w:numPr>
        <w:spacing w:line="276" w:lineRule="auto"/>
      </w:pPr>
      <w:r>
        <w:t>Issue 2: When receiver diversity is used by UE, how the reported RSTD measurement is determined. For this issue, there can be at least the following options:</w:t>
      </w:r>
    </w:p>
    <w:p w:rsidR="00F52B04" w:rsidRDefault="00F52B04" w:rsidP="00F52B04">
      <w:pPr>
        <w:pStyle w:val="3GPPNormalText"/>
        <w:numPr>
          <w:ilvl w:val="1"/>
          <w:numId w:val="47"/>
        </w:numPr>
        <w:spacing w:after="0" w:line="276" w:lineRule="auto"/>
        <w:ind w:left="1080"/>
      </w:pPr>
      <w:r w:rsidRPr="004F4D7A">
        <w:t>Option 1:</w:t>
      </w:r>
      <w:r>
        <w:t xml:space="preserve"> based on the first detected path among the detected paths from all receiver branches</w:t>
      </w:r>
    </w:p>
    <w:p w:rsidR="00F52B04" w:rsidRDefault="00302CB3" w:rsidP="00F52B04">
      <w:pPr>
        <w:pStyle w:val="3GPPNormalText"/>
        <w:numPr>
          <w:ilvl w:val="1"/>
          <w:numId w:val="47"/>
        </w:numPr>
        <w:spacing w:after="0" w:line="276" w:lineRule="auto"/>
        <w:ind w:left="1080"/>
      </w:pPr>
      <w:r>
        <w:t>Option 2</w:t>
      </w:r>
      <w:r w:rsidR="00F52B04">
        <w:t>: up to the UE implementation</w:t>
      </w:r>
    </w:p>
    <w:p w:rsidR="00F52B04" w:rsidRDefault="00F52B04" w:rsidP="00296C4B">
      <w:pPr>
        <w:pStyle w:val="3GPPNormalText"/>
        <w:spacing w:after="0" w:line="276" w:lineRule="auto"/>
        <w:rPr>
          <w:rFonts w:eastAsiaTheme="minorEastAsia"/>
          <w:lang w:eastAsia="zh-CN"/>
        </w:rPr>
      </w:pPr>
    </w:p>
    <w:p w:rsidR="00296C4B" w:rsidRDefault="00302CB3" w:rsidP="00296C4B">
      <w:pPr>
        <w:pStyle w:val="3GPPNormalText"/>
        <w:spacing w:after="0" w:line="276" w:lineRule="auto"/>
      </w:pPr>
      <w:r>
        <w:rPr>
          <w:rFonts w:eastAsiaTheme="minorEastAsia"/>
          <w:lang w:eastAsia="zh-CN"/>
        </w:rPr>
        <w:t>I</w:t>
      </w:r>
      <w:r w:rsidR="00296C4B">
        <w:rPr>
          <w:rFonts w:eastAsiaTheme="minorEastAsia"/>
          <w:lang w:eastAsia="zh-CN"/>
        </w:rPr>
        <w:t>n order to</w:t>
      </w:r>
      <w:r w:rsidR="008B1B35" w:rsidRPr="006350DC">
        <w:rPr>
          <w:rFonts w:eastAsiaTheme="minorEastAsia"/>
          <w:lang w:eastAsia="zh-CN"/>
        </w:rPr>
        <w:t xml:space="preserve"> minimize the impact of the multipath, </w:t>
      </w:r>
      <w:r>
        <w:rPr>
          <w:rFonts w:eastAsiaTheme="minorEastAsia"/>
          <w:lang w:eastAsia="zh-CN"/>
        </w:rPr>
        <w:t>it is necessary that</w:t>
      </w:r>
      <w:r w:rsidR="00296C4B">
        <w:rPr>
          <w:rFonts w:eastAsiaTheme="minorEastAsia"/>
          <w:lang w:eastAsia="zh-CN"/>
        </w:rPr>
        <w:t xml:space="preserve"> </w:t>
      </w:r>
      <w:r w:rsidR="008B1B35" w:rsidRPr="006350DC">
        <w:rPr>
          <w:rFonts w:eastAsiaTheme="minorEastAsia"/>
          <w:lang w:eastAsia="zh-CN"/>
        </w:rPr>
        <w:t xml:space="preserve">the start of one frame </w:t>
      </w:r>
      <w:r w:rsidR="006350DC">
        <w:rPr>
          <w:rFonts w:eastAsiaTheme="minorEastAsia"/>
          <w:lang w:eastAsia="zh-CN"/>
        </w:rPr>
        <w:t xml:space="preserve">from </w:t>
      </w:r>
      <w:r w:rsidR="00296C4B">
        <w:rPr>
          <w:rFonts w:eastAsiaTheme="minorEastAsia"/>
          <w:lang w:eastAsia="zh-CN"/>
        </w:rPr>
        <w:t xml:space="preserve">the </w:t>
      </w:r>
      <w:r w:rsidR="006350DC">
        <w:rPr>
          <w:rFonts w:eastAsiaTheme="minorEastAsia"/>
          <w:lang w:eastAsia="zh-CN"/>
        </w:rPr>
        <w:t xml:space="preserve">cell </w:t>
      </w:r>
      <m:oMath>
        <m:r>
          <w:rPr>
            <w:rFonts w:ascii="Cambria Math" w:eastAsiaTheme="minorEastAsia" w:hAnsi="Cambria Math"/>
            <w:lang w:eastAsia="zh-CN"/>
          </w:rPr>
          <m:t>j</m:t>
        </m:r>
      </m:oMath>
      <w:r w:rsidR="00296C4B">
        <w:rPr>
          <w:rFonts w:eastAsiaTheme="minorEastAsia"/>
          <w:lang w:eastAsia="zh-CN"/>
        </w:rPr>
        <w:t xml:space="preserve"> </w:t>
      </w:r>
      <w:r w:rsidR="008B1B35" w:rsidRPr="006350DC">
        <w:rPr>
          <w:rFonts w:eastAsiaTheme="minorEastAsia"/>
          <w:lang w:eastAsia="zh-CN"/>
        </w:rPr>
        <w:t>be determined based on the earliest receiving time among</w:t>
      </w:r>
      <w:r w:rsidR="00296C4B">
        <w:rPr>
          <w:rFonts w:eastAsiaTheme="minorEastAsia"/>
          <w:lang w:eastAsia="zh-CN"/>
        </w:rPr>
        <w:t xml:space="preserve"> the</w:t>
      </w:r>
      <w:r w:rsidR="008B1B35" w:rsidRPr="006350DC">
        <w:rPr>
          <w:rFonts w:eastAsiaTheme="minorEastAsia"/>
          <w:lang w:eastAsia="zh-CN"/>
        </w:rPr>
        <w:t xml:space="preserve"> </w:t>
      </w:r>
      <w:r w:rsidR="00296C4B" w:rsidRPr="006350DC">
        <w:rPr>
          <w:rFonts w:eastAsiaTheme="minorEastAsia"/>
          <w:lang w:eastAsia="zh-CN"/>
        </w:rPr>
        <w:t>receiving time</w:t>
      </w:r>
      <w:r w:rsidR="00296C4B">
        <w:rPr>
          <w:rFonts w:eastAsiaTheme="minorEastAsia"/>
          <w:lang w:eastAsia="zh-CN"/>
        </w:rPr>
        <w:t xml:space="preserve">s </w:t>
      </w:r>
      <w:r w:rsidR="008B1B35" w:rsidRPr="006350DC">
        <w:rPr>
          <w:rFonts w:eastAsiaTheme="minorEastAsia"/>
          <w:lang w:eastAsia="zh-CN"/>
        </w:rPr>
        <w:t xml:space="preserve">from </w:t>
      </w:r>
      <w:r w:rsidR="00296C4B">
        <w:rPr>
          <w:rFonts w:eastAsiaTheme="minorEastAsia"/>
          <w:lang w:eastAsia="zh-CN"/>
        </w:rPr>
        <w:t xml:space="preserve">all individual receiver branches. </w:t>
      </w:r>
      <w:r>
        <w:rPr>
          <w:rFonts w:eastAsiaTheme="minorEastAsia"/>
          <w:lang w:eastAsia="zh-CN"/>
        </w:rPr>
        <w:t>For the same reason, t</w:t>
      </w:r>
      <w:r w:rsidR="00296C4B">
        <w:rPr>
          <w:rFonts w:eastAsiaTheme="minorEastAsia"/>
          <w:lang w:eastAsia="zh-CN"/>
        </w:rPr>
        <w:t xml:space="preserve">he first </w:t>
      </w:r>
      <w:r w:rsidR="00296C4B">
        <w:t>detected path is also use</w:t>
      </w:r>
      <w:r w:rsidR="00D74176">
        <w:t>d</w:t>
      </w:r>
      <w:r w:rsidR="00296C4B">
        <w:t xml:space="preserve"> in the definition of the LTE UE Rx-</w:t>
      </w:r>
      <w:proofErr w:type="spellStart"/>
      <w:r w:rsidR="00296C4B">
        <w:t>Tx</w:t>
      </w:r>
      <w:proofErr w:type="spellEnd"/>
      <w:r w:rsidR="00296C4B">
        <w:t xml:space="preserve"> time difference. </w:t>
      </w:r>
      <w:r>
        <w:t xml:space="preserve">The argument for Option 2 is that </w:t>
      </w:r>
      <w:r w:rsidR="0014765C">
        <w:t xml:space="preserve">UE may not always be able to </w:t>
      </w:r>
      <w:r w:rsidR="00296C4B">
        <w:t>detect</w:t>
      </w:r>
      <w:r w:rsidR="0014765C">
        <w:t xml:space="preserve"> the </w:t>
      </w:r>
      <w:r w:rsidR="00296C4B">
        <w:t xml:space="preserve">path correctly. </w:t>
      </w:r>
      <w:r>
        <w:t>In our view, h</w:t>
      </w:r>
      <w:r w:rsidR="0014765C">
        <w:t xml:space="preserve">ow to detect the first path is left for the UE implementation, and when the UE should be able to detect the first path is then left for RAN4 </w:t>
      </w:r>
      <w:r w:rsidR="00296C4B">
        <w:t>when defining the corresponding RSTD performance requirements</w:t>
      </w:r>
      <w:r w:rsidR="0014765C">
        <w:t>.</w:t>
      </w:r>
      <w:r w:rsidR="00296C4B">
        <w:t xml:space="preserve"> </w:t>
      </w:r>
    </w:p>
    <w:p w:rsidR="00296C4B" w:rsidRDefault="00296C4B" w:rsidP="00296C4B">
      <w:pPr>
        <w:pStyle w:val="3GPPNormalText"/>
        <w:spacing w:after="0" w:line="276" w:lineRule="auto"/>
      </w:pPr>
    </w:p>
    <w:p w:rsidR="002A18EE" w:rsidRPr="00BB1FC4" w:rsidRDefault="00EC7604" w:rsidP="00296C4B">
      <w:pPr>
        <w:pStyle w:val="3GPPNormalText"/>
        <w:spacing w:after="0" w:line="276" w:lineRule="auto"/>
        <w:rPr>
          <w:b/>
          <w:i/>
          <w:lang w:val="en-US"/>
        </w:rPr>
      </w:pPr>
      <w:bookmarkStart w:id="1" w:name="p2"/>
      <w:r w:rsidRPr="00BB1FC4">
        <w:rPr>
          <w:b/>
          <w:i/>
        </w:rPr>
        <w:t xml:space="preserve">Proposal </w:t>
      </w:r>
      <w:r w:rsidR="002A1660">
        <w:rPr>
          <w:b/>
          <w:i/>
          <w:noProof/>
        </w:rPr>
        <w:t>2</w:t>
      </w:r>
      <w:r w:rsidR="002A18EE" w:rsidRPr="00BB1FC4">
        <w:rPr>
          <w:b/>
          <w:i/>
          <w:noProof/>
        </w:rPr>
        <w:t>:</w:t>
      </w:r>
      <w:r w:rsidR="002A18EE" w:rsidRPr="00BB1FC4">
        <w:rPr>
          <w:b/>
          <w:i/>
        </w:rPr>
        <w:t xml:space="preserve"> </w:t>
      </w:r>
      <w:r w:rsidR="00302CB3">
        <w:rPr>
          <w:b/>
          <w:i/>
          <w:lang w:eastAsia="en-US"/>
        </w:rPr>
        <w:t>When</w:t>
      </w:r>
      <w:r w:rsidR="002A18EE" w:rsidRPr="00BB1FC4">
        <w:rPr>
          <w:b/>
          <w:i/>
          <w:lang w:eastAsia="en-US"/>
        </w:rPr>
        <w:t xml:space="preserve"> receiver diversity is in use by the UE, the receiving time </w:t>
      </w:r>
      <w:r w:rsidR="002A18EE" w:rsidRPr="00BB1FC4">
        <w:rPr>
          <w:b/>
          <w:i/>
          <w:lang w:val="en-US"/>
        </w:rPr>
        <w:t xml:space="preserve">for </w:t>
      </w:r>
      <w:r w:rsidR="00B055F0" w:rsidRPr="00BB1FC4">
        <w:rPr>
          <w:b/>
          <w:i/>
          <w:lang w:val="en-US"/>
        </w:rPr>
        <w:t xml:space="preserve">a </w:t>
      </w:r>
      <w:r w:rsidR="002A18EE" w:rsidRPr="00BB1FC4">
        <w:rPr>
          <w:b/>
          <w:i/>
          <w:lang w:val="en-US"/>
        </w:rPr>
        <w:t>cell</w:t>
      </w:r>
      <w:r w:rsidR="00B055F0" w:rsidRPr="00BB1FC4">
        <w:rPr>
          <w:b/>
          <w:i/>
          <w:lang w:val="en-US"/>
        </w:rPr>
        <w:t xml:space="preserve"> (either </w:t>
      </w:r>
      <w:r w:rsidR="002A18EE" w:rsidRPr="00BB1FC4">
        <w:rPr>
          <w:b/>
          <w:i/>
          <w:lang w:val="en-US"/>
        </w:rPr>
        <w:t>the serving or the neighboring cell</w:t>
      </w:r>
      <w:r w:rsidR="00B055F0" w:rsidRPr="00BB1FC4">
        <w:rPr>
          <w:b/>
          <w:i/>
          <w:lang w:val="en-US"/>
        </w:rPr>
        <w:t>) for the determination of the RSTD measurements</w:t>
      </w:r>
      <w:r w:rsidR="002A18EE" w:rsidRPr="00BB1FC4">
        <w:rPr>
          <w:b/>
          <w:i/>
          <w:lang w:val="en-US"/>
        </w:rPr>
        <w:t xml:space="preserve">, should be the </w:t>
      </w:r>
      <w:r w:rsidR="00F21DF6" w:rsidRPr="00BB1FC4">
        <w:rPr>
          <w:b/>
          <w:i/>
          <w:lang w:val="en-US"/>
        </w:rPr>
        <w:t>determined by the first detected path in time among the individual receiver branches</w:t>
      </w:r>
      <w:r w:rsidR="002A18EE" w:rsidRPr="00BB1FC4">
        <w:rPr>
          <w:b/>
          <w:i/>
          <w:lang w:val="en-US"/>
        </w:rPr>
        <w:t>.</w:t>
      </w:r>
    </w:p>
    <w:bookmarkEnd w:id="1"/>
    <w:p w:rsidR="002A18EE" w:rsidRPr="00296C4B" w:rsidRDefault="002A18EE" w:rsidP="002A18EE">
      <w:pPr>
        <w:rPr>
          <w:b/>
          <w:i/>
          <w:lang w:val="en-US" w:eastAsia="en-US"/>
        </w:rPr>
      </w:pPr>
    </w:p>
    <w:p w:rsidR="000360BC" w:rsidRPr="006D6E96" w:rsidRDefault="003077C7" w:rsidP="000360BC">
      <w:pPr>
        <w:pStyle w:val="Heading2"/>
      </w:pPr>
      <w:r w:rsidRPr="006D6E96">
        <w:rPr>
          <w:rFonts w:eastAsiaTheme="minorEastAsia" w:hint="eastAsia"/>
          <w:lang w:eastAsia="zh-CN"/>
        </w:rPr>
        <w:t xml:space="preserve">UE </w:t>
      </w:r>
      <w:r w:rsidR="004C3800" w:rsidRPr="006D6E96">
        <w:t>RSRP</w:t>
      </w:r>
      <w:r w:rsidR="000360BC" w:rsidRPr="006D6E96">
        <w:t xml:space="preserve"> measurements for NR positioning</w:t>
      </w:r>
    </w:p>
    <w:p w:rsidR="00FC5BE3" w:rsidRDefault="00E04D2E" w:rsidP="00FC5BE3">
      <w:pPr>
        <w:rPr>
          <w:lang w:eastAsia="en-US"/>
        </w:rPr>
      </w:pPr>
      <w:bookmarkStart w:id="2" w:name="_Toc4828997"/>
      <w:r w:rsidRPr="00E04D2E">
        <w:rPr>
          <w:lang w:eastAsia="en-US"/>
        </w:rPr>
        <w:t xml:space="preserve">Based on </w:t>
      </w:r>
      <w:r w:rsidR="00E675FB">
        <w:rPr>
          <w:lang w:eastAsia="en-US"/>
        </w:rPr>
        <w:t>the</w:t>
      </w:r>
      <w:r>
        <w:rPr>
          <w:lang w:eastAsia="en-US"/>
        </w:rPr>
        <w:t xml:space="preserve"> agreement</w:t>
      </w:r>
      <w:r w:rsidR="00E675FB">
        <w:rPr>
          <w:lang w:eastAsia="en-US"/>
        </w:rPr>
        <w:t xml:space="preserve">s </w:t>
      </w:r>
      <w:r w:rsidR="00013178">
        <w:rPr>
          <w:lang w:eastAsia="en-US"/>
        </w:rPr>
        <w:t xml:space="preserve">on PRS RSRP in RAN1#97, </w:t>
      </w:r>
      <w:bookmarkEnd w:id="2"/>
      <w:r w:rsidR="00013178">
        <w:rPr>
          <w:lang w:eastAsia="en-US"/>
        </w:rPr>
        <w:t>we propose to adopt the</w:t>
      </w:r>
      <w:r>
        <w:rPr>
          <w:lang w:eastAsia="en-US"/>
        </w:rPr>
        <w:t xml:space="preserve"> following definition of DL PRS-RSRP in TS 38.215</w:t>
      </w:r>
      <w:r w:rsidR="00013178">
        <w:rPr>
          <w:lang w:eastAsia="en-US"/>
        </w:rPr>
        <w:t>:</w:t>
      </w:r>
    </w:p>
    <w:p w:rsidR="00576AD2" w:rsidRDefault="00576AD2" w:rsidP="00FC5BE3">
      <w:pPr>
        <w:rPr>
          <w:lang w:eastAsia="en-US"/>
        </w:rPr>
      </w:pPr>
      <w:bookmarkStart w:id="3" w:name="p3"/>
      <w:r w:rsidRPr="00BB1FC4">
        <w:rPr>
          <w:b/>
          <w:i/>
        </w:rPr>
        <w:t xml:space="preserve">Proposal </w:t>
      </w:r>
      <w:r w:rsidR="002A1660">
        <w:rPr>
          <w:b/>
          <w:i/>
          <w:noProof/>
        </w:rPr>
        <w:t>3</w:t>
      </w:r>
      <w:r w:rsidRPr="00BB1FC4">
        <w:rPr>
          <w:b/>
          <w:i/>
          <w:noProof/>
        </w:rPr>
        <w:t>:</w:t>
      </w:r>
      <w:r>
        <w:rPr>
          <w:b/>
          <w:i/>
          <w:noProof/>
        </w:rPr>
        <w:t xml:space="preserve"> Define </w:t>
      </w:r>
      <w:r w:rsidRPr="00576AD2">
        <w:rPr>
          <w:b/>
          <w:i/>
          <w:noProof/>
        </w:rPr>
        <w:t>DL PRS-RSRP</w:t>
      </w:r>
      <w:r>
        <w:rPr>
          <w:b/>
          <w:i/>
          <w:noProof/>
        </w:rPr>
        <w:t xml:space="preserve"> </w:t>
      </w:r>
      <w:r w:rsidR="00013178">
        <w:rPr>
          <w:b/>
          <w:i/>
          <w:noProof/>
        </w:rPr>
        <w:t xml:space="preserve">in TS 38.215 </w:t>
      </w:r>
      <w:r>
        <w:rPr>
          <w:b/>
          <w:i/>
          <w:noProof/>
        </w:rPr>
        <w:t>as follows:</w:t>
      </w:r>
    </w:p>
    <w:p w:rsidR="00E04D2E" w:rsidRPr="00576AD2" w:rsidRDefault="00E04D2E" w:rsidP="00E675FB">
      <w:pPr>
        <w:pStyle w:val="Heading3"/>
        <w:numPr>
          <w:ilvl w:val="0"/>
          <w:numId w:val="0"/>
        </w:numPr>
        <w:ind w:left="720" w:hanging="720"/>
        <w:rPr>
          <w:sz w:val="20"/>
        </w:rPr>
      </w:pPr>
      <w:bookmarkStart w:id="4" w:name="_Toc531862100"/>
      <w:r w:rsidRPr="00576AD2">
        <w:rPr>
          <w:sz w:val="20"/>
        </w:rPr>
        <w:t>Downlink position reference signal received power (DL PRS-RSRP)</w:t>
      </w:r>
      <w:bookmarkEnd w:id="4"/>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04D2E" w:rsidRPr="00897274" w:rsidTr="00372B87">
        <w:trPr>
          <w:cantSplit/>
          <w:jc w:val="center"/>
        </w:trPr>
        <w:tc>
          <w:tcPr>
            <w:tcW w:w="1951" w:type="dxa"/>
          </w:tcPr>
          <w:p w:rsidR="00E04D2E" w:rsidRPr="00897274" w:rsidRDefault="00E04D2E" w:rsidP="00372B87">
            <w:pPr>
              <w:pStyle w:val="TAL"/>
              <w:rPr>
                <w:b/>
                <w:szCs w:val="18"/>
              </w:rPr>
            </w:pPr>
            <w:r w:rsidRPr="00897274">
              <w:rPr>
                <w:b/>
                <w:szCs w:val="18"/>
              </w:rPr>
              <w:lastRenderedPageBreak/>
              <w:t>Definition</w:t>
            </w:r>
          </w:p>
        </w:tc>
        <w:tc>
          <w:tcPr>
            <w:tcW w:w="7787" w:type="dxa"/>
          </w:tcPr>
          <w:p w:rsidR="00E04D2E" w:rsidRPr="00897274" w:rsidRDefault="00E04D2E" w:rsidP="00372B87">
            <w:pPr>
              <w:pStyle w:val="TAL"/>
              <w:rPr>
                <w:rFonts w:cs="Arial"/>
                <w:szCs w:val="18"/>
              </w:rPr>
            </w:pPr>
            <w:r w:rsidRPr="00897274">
              <w:rPr>
                <w:rFonts w:cs="Arial"/>
                <w:szCs w:val="18"/>
              </w:rPr>
              <w:t>DL PRS reference signal received power (DL PRS-RSRP), is defined as the linear average over the power contributions (in [W]) of the resource elements of the antenna port(s) that carry DL reference signals configured for RSRP measurements within the considered measurement frequency bandwidth.</w:t>
            </w:r>
          </w:p>
          <w:p w:rsidR="00E04D2E" w:rsidRPr="00897274" w:rsidRDefault="00E04D2E" w:rsidP="00372B87">
            <w:pPr>
              <w:pStyle w:val="TAL"/>
              <w:rPr>
                <w:rFonts w:cs="Arial"/>
                <w:szCs w:val="18"/>
              </w:rPr>
            </w:pPr>
          </w:p>
          <w:p w:rsidR="00E04D2E" w:rsidRPr="00897274" w:rsidRDefault="00E675FB" w:rsidP="00E675FB">
            <w:pPr>
              <w:pStyle w:val="ListParagraph"/>
              <w:numPr>
                <w:ilvl w:val="0"/>
                <w:numId w:val="44"/>
              </w:numPr>
              <w:rPr>
                <w:rFonts w:ascii="Arial" w:hAnsi="Arial" w:cs="Arial"/>
                <w:sz w:val="18"/>
                <w:szCs w:val="18"/>
              </w:rPr>
            </w:pPr>
            <w:r w:rsidRPr="00897274">
              <w:rPr>
                <w:rFonts w:ascii="Arial" w:hAnsi="Arial" w:cs="Arial"/>
                <w:sz w:val="18"/>
                <w:szCs w:val="18"/>
              </w:rPr>
              <w:t>FFS: antenna port(s) of DL PRS for  DL PRS-RSRP</w:t>
            </w:r>
          </w:p>
          <w:p w:rsidR="00E04D2E" w:rsidRPr="00897274" w:rsidRDefault="00E04D2E" w:rsidP="00372B87">
            <w:pPr>
              <w:keepNext/>
              <w:keepLines/>
              <w:spacing w:after="0"/>
              <w:rPr>
                <w:rFonts w:ascii="Arial" w:hAnsi="Arial" w:cs="Arial"/>
                <w:sz w:val="18"/>
                <w:szCs w:val="18"/>
              </w:rPr>
            </w:pPr>
          </w:p>
          <w:p w:rsidR="00E675FB" w:rsidRPr="00897274" w:rsidRDefault="00E675FB" w:rsidP="00E675FB">
            <w:pPr>
              <w:pStyle w:val="TAL"/>
              <w:rPr>
                <w:rFonts w:cs="Arial"/>
                <w:szCs w:val="18"/>
              </w:rPr>
            </w:pPr>
            <w:r w:rsidRPr="00897274">
              <w:rPr>
                <w:rFonts w:cs="Arial"/>
                <w:szCs w:val="18"/>
              </w:rPr>
              <w:t xml:space="preserve">For intra-frequency measurements, when measurement gaps are configured, the UE is expected to measure the DL PRS resource outside the configured (active and inactive) BWPs </w:t>
            </w:r>
          </w:p>
          <w:p w:rsidR="00E04D2E" w:rsidRPr="00897274" w:rsidRDefault="00E04D2E" w:rsidP="00372B87">
            <w:pPr>
              <w:pStyle w:val="TAL"/>
              <w:rPr>
                <w:rFonts w:cs="Arial"/>
                <w:szCs w:val="18"/>
              </w:rPr>
            </w:pPr>
          </w:p>
          <w:p w:rsidR="00E04D2E" w:rsidRPr="00897274" w:rsidRDefault="00E04D2E" w:rsidP="00372B87">
            <w:pPr>
              <w:pStyle w:val="TAL"/>
              <w:rPr>
                <w:szCs w:val="18"/>
              </w:rPr>
            </w:pPr>
            <w:r w:rsidRPr="00897274">
              <w:rPr>
                <w:rFonts w:cs="Arial"/>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E04D2E" w:rsidRPr="00897274" w:rsidTr="00372B87">
        <w:trPr>
          <w:cantSplit/>
          <w:jc w:val="center"/>
        </w:trPr>
        <w:tc>
          <w:tcPr>
            <w:tcW w:w="1951" w:type="dxa"/>
          </w:tcPr>
          <w:p w:rsidR="00E04D2E" w:rsidRPr="00897274" w:rsidRDefault="00E04D2E" w:rsidP="00372B87">
            <w:pPr>
              <w:pStyle w:val="TAL"/>
              <w:rPr>
                <w:b/>
                <w:szCs w:val="18"/>
              </w:rPr>
            </w:pPr>
            <w:r w:rsidRPr="00897274">
              <w:rPr>
                <w:b/>
                <w:szCs w:val="18"/>
              </w:rPr>
              <w:t>Applicable for</w:t>
            </w:r>
          </w:p>
        </w:tc>
        <w:tc>
          <w:tcPr>
            <w:tcW w:w="7787" w:type="dxa"/>
          </w:tcPr>
          <w:p w:rsidR="00E04D2E" w:rsidRPr="00897274" w:rsidRDefault="00E04D2E" w:rsidP="00372B87">
            <w:pPr>
              <w:keepNext/>
              <w:keepLines/>
              <w:spacing w:after="0"/>
              <w:rPr>
                <w:rFonts w:ascii="Arial" w:hAnsi="Arial"/>
                <w:sz w:val="18"/>
                <w:szCs w:val="18"/>
              </w:rPr>
            </w:pPr>
            <w:r w:rsidRPr="00897274">
              <w:rPr>
                <w:rFonts w:ascii="Arial" w:hAnsi="Arial"/>
                <w:sz w:val="18"/>
                <w:szCs w:val="18"/>
              </w:rPr>
              <w:t>RRC_CONNECTED intra-frequency.</w:t>
            </w:r>
          </w:p>
          <w:p w:rsidR="00E04D2E" w:rsidRPr="00897274" w:rsidRDefault="00E04D2E" w:rsidP="00372B87">
            <w:pPr>
              <w:pStyle w:val="TAL"/>
              <w:rPr>
                <w:szCs w:val="18"/>
              </w:rPr>
            </w:pPr>
            <w:r w:rsidRPr="00897274">
              <w:rPr>
                <w:szCs w:val="18"/>
              </w:rPr>
              <w:t>RRC_CONNECTED inter-frequency</w:t>
            </w:r>
          </w:p>
        </w:tc>
      </w:tr>
    </w:tbl>
    <w:p w:rsidR="002D375C" w:rsidRDefault="00E04D2E" w:rsidP="00E04D2E">
      <w:pPr>
        <w:pStyle w:val="NO"/>
      </w:pPr>
      <w:r w:rsidRPr="00897274">
        <w:t>NOTE 1:</w:t>
      </w:r>
      <w:r w:rsidRPr="00897274">
        <w:tab/>
        <w:t xml:space="preserve">The number of resource elements within the considered measurement frequency bandwidth and within the measurement period that are used by the UE to determine </w:t>
      </w:r>
      <w:r w:rsidRPr="00897274">
        <w:rPr>
          <w:rFonts w:cs="Arial"/>
          <w:szCs w:val="18"/>
        </w:rPr>
        <w:t>DL PRS</w:t>
      </w:r>
      <w:r w:rsidRPr="00897274">
        <w:t>-RSRP is left up to the UE implementation with the limitation that corresponding measurement accuracy requirements have to be fulfilled.</w:t>
      </w:r>
    </w:p>
    <w:p w:rsidR="00E04D2E" w:rsidRDefault="00E04D2E" w:rsidP="00E04D2E">
      <w:pPr>
        <w:pStyle w:val="NO"/>
      </w:pPr>
      <w:r w:rsidRPr="00897274">
        <w:t>NOTE 2:</w:t>
      </w:r>
      <w:r w:rsidRPr="00897274">
        <w:tab/>
        <w:t>The power per resource element is determined from the energy received during the useful part of the symbol, excluding the CP.</w:t>
      </w:r>
    </w:p>
    <w:bookmarkEnd w:id="3"/>
    <w:p w:rsidR="00E04D2E" w:rsidRPr="00E04D2E" w:rsidRDefault="00E04D2E" w:rsidP="00FC5BE3">
      <w:pPr>
        <w:rPr>
          <w:lang w:eastAsia="en-US"/>
        </w:rPr>
      </w:pPr>
    </w:p>
    <w:p w:rsidR="000360BC" w:rsidRDefault="00882558" w:rsidP="000360BC">
      <w:pPr>
        <w:pStyle w:val="Heading2"/>
      </w:pPr>
      <w:r w:rsidRPr="00D4320F">
        <w:t>UE</w:t>
      </w:r>
      <w:r w:rsidR="000360BC" w:rsidRPr="00D4320F">
        <w:t xml:space="preserve"> </w:t>
      </w:r>
      <w:r w:rsidR="003D511B">
        <w:t>Rx-</w:t>
      </w:r>
      <w:proofErr w:type="spellStart"/>
      <w:r w:rsidR="003D511B">
        <w:t>Tx</w:t>
      </w:r>
      <w:proofErr w:type="spellEnd"/>
      <w:r w:rsidRPr="00D4320F">
        <w:t xml:space="preserve"> time difference measurements</w:t>
      </w:r>
    </w:p>
    <w:p w:rsidR="00090355" w:rsidRPr="0046757D" w:rsidRDefault="001E0DCE" w:rsidP="00090355">
      <w:pPr>
        <w:pStyle w:val="Heading3"/>
        <w:rPr>
          <w:lang w:eastAsia="en-US"/>
        </w:rPr>
      </w:pPr>
      <w:r>
        <w:rPr>
          <w:lang w:eastAsia="en-US"/>
        </w:rPr>
        <w:t xml:space="preserve">Definition of </w:t>
      </w:r>
      <w:r w:rsidR="00090355" w:rsidRPr="00090355">
        <w:rPr>
          <w:lang w:eastAsia="en-US"/>
        </w:rPr>
        <w:t xml:space="preserve">UE </w:t>
      </w:r>
      <w:r w:rsidR="003D511B">
        <w:rPr>
          <w:lang w:eastAsia="en-US"/>
        </w:rPr>
        <w:t>Rx-</w:t>
      </w:r>
      <w:proofErr w:type="spellStart"/>
      <w:r w:rsidR="003D511B">
        <w:rPr>
          <w:lang w:eastAsia="en-US"/>
        </w:rPr>
        <w:t>Tx</w:t>
      </w:r>
      <w:proofErr w:type="spellEnd"/>
      <w:r w:rsidR="00090355" w:rsidRPr="00090355">
        <w:rPr>
          <w:lang w:eastAsia="en-US"/>
        </w:rPr>
        <w:t xml:space="preserve"> time difference </w:t>
      </w:r>
    </w:p>
    <w:p w:rsidR="00445C59" w:rsidRPr="00C06A22" w:rsidRDefault="00445C59" w:rsidP="00C06A22">
      <w:pPr>
        <w:rPr>
          <w:rFonts w:cs="Arial"/>
          <w:szCs w:val="18"/>
        </w:rPr>
      </w:pPr>
      <w:r w:rsidRPr="00FE3BAC">
        <w:rPr>
          <w:rFonts w:cs="Arial"/>
          <w:szCs w:val="18"/>
        </w:rPr>
        <w:t xml:space="preserve">LTE UE </w:t>
      </w:r>
      <w:r w:rsidR="003D511B">
        <w:rPr>
          <w:rFonts w:cs="Arial"/>
          <w:szCs w:val="18"/>
        </w:rPr>
        <w:t>Rx-</w:t>
      </w:r>
      <w:proofErr w:type="spellStart"/>
      <w:r w:rsidR="003D511B">
        <w:rPr>
          <w:rFonts w:cs="Arial"/>
          <w:szCs w:val="18"/>
        </w:rPr>
        <w:t>Tx</w:t>
      </w:r>
      <w:proofErr w:type="spellEnd"/>
      <w:r w:rsidRPr="00FE3BAC">
        <w:rPr>
          <w:rFonts w:cs="Arial"/>
          <w:szCs w:val="18"/>
        </w:rPr>
        <w:t xml:space="preserve"> time difference is defined wi</w:t>
      </w:r>
      <w:r w:rsidR="006861DA">
        <w:rPr>
          <w:rFonts w:cs="Arial"/>
          <w:szCs w:val="18"/>
        </w:rPr>
        <w:t>th respect to th</w:t>
      </w:r>
      <w:r w:rsidR="006861DA" w:rsidRPr="007848AD">
        <w:rPr>
          <w:rFonts w:cs="Arial"/>
          <w:szCs w:val="18"/>
        </w:rPr>
        <w:t xml:space="preserve">e timing of the frame </w:t>
      </w:r>
      <w:r w:rsidR="006861DA">
        <w:rPr>
          <w:rFonts w:cs="Arial"/>
          <w:szCs w:val="18"/>
        </w:rPr>
        <w:t xml:space="preserve">of the serving cell, </w:t>
      </w:r>
      <w:r w:rsidRPr="007848AD">
        <w:rPr>
          <w:rFonts w:cs="Arial"/>
          <w:szCs w:val="18"/>
        </w:rPr>
        <w:t xml:space="preserve">irrelevant to how the timing of the frame is obtained. The definition for the LTE UE </w:t>
      </w:r>
      <w:r w:rsidR="003D511B">
        <w:rPr>
          <w:rFonts w:cs="Arial"/>
          <w:szCs w:val="18"/>
        </w:rPr>
        <w:t>Rx-</w:t>
      </w:r>
      <w:proofErr w:type="spellStart"/>
      <w:r w:rsidR="003D511B">
        <w:rPr>
          <w:rFonts w:cs="Arial"/>
          <w:szCs w:val="18"/>
        </w:rPr>
        <w:t>Tx</w:t>
      </w:r>
      <w:proofErr w:type="spellEnd"/>
      <w:r w:rsidRPr="007848AD">
        <w:rPr>
          <w:rFonts w:cs="Arial"/>
          <w:szCs w:val="18"/>
        </w:rPr>
        <w:t xml:space="preserve"> time difference can be extended for NR UE </w:t>
      </w:r>
      <w:r w:rsidR="003D511B">
        <w:rPr>
          <w:rFonts w:cs="Arial"/>
          <w:szCs w:val="18"/>
        </w:rPr>
        <w:t>Rx-</w:t>
      </w:r>
      <w:proofErr w:type="spellStart"/>
      <w:r w:rsidR="003D511B">
        <w:rPr>
          <w:rFonts w:cs="Arial"/>
          <w:szCs w:val="18"/>
        </w:rPr>
        <w:t>Tx</w:t>
      </w:r>
      <w:proofErr w:type="spellEnd"/>
      <w:r w:rsidRPr="007848AD">
        <w:rPr>
          <w:rFonts w:cs="Arial"/>
          <w:szCs w:val="18"/>
        </w:rPr>
        <w:t xml:space="preserve"> time difference where the UE </w:t>
      </w:r>
      <w:r w:rsidR="003D511B">
        <w:rPr>
          <w:rFonts w:cs="Arial"/>
          <w:szCs w:val="18"/>
        </w:rPr>
        <w:t>Rx-</w:t>
      </w:r>
      <w:proofErr w:type="spellStart"/>
      <w:r w:rsidR="003D511B">
        <w:rPr>
          <w:rFonts w:cs="Arial"/>
          <w:szCs w:val="18"/>
        </w:rPr>
        <w:t>Tx</w:t>
      </w:r>
      <w:proofErr w:type="spellEnd"/>
      <w:r w:rsidRPr="007848AD">
        <w:rPr>
          <w:rFonts w:cs="Arial"/>
          <w:szCs w:val="18"/>
        </w:rPr>
        <w:t xml:space="preserve"> time difference needs to be defined with respect not only to the serving cell but </w:t>
      </w:r>
      <w:proofErr w:type="spellStart"/>
      <w:r w:rsidRPr="007848AD">
        <w:rPr>
          <w:rFonts w:cs="Arial"/>
          <w:szCs w:val="18"/>
        </w:rPr>
        <w:t>neighboring</w:t>
      </w:r>
      <w:proofErr w:type="spellEnd"/>
      <w:r w:rsidRPr="007848AD">
        <w:rPr>
          <w:rFonts w:cs="Arial"/>
          <w:szCs w:val="18"/>
        </w:rPr>
        <w:t xml:space="preserve"> cells.</w:t>
      </w:r>
    </w:p>
    <w:p w:rsidR="00445C59" w:rsidRPr="00C06A22" w:rsidRDefault="00445C59" w:rsidP="00C06A22">
      <w:pPr>
        <w:rPr>
          <w:rFonts w:cs="Arial"/>
          <w:szCs w:val="18"/>
        </w:rPr>
      </w:pPr>
      <w:r w:rsidRPr="00C06A22">
        <w:rPr>
          <w:rFonts w:cs="Arial"/>
          <w:szCs w:val="18"/>
        </w:rPr>
        <w:t xml:space="preserve">Different from LTE, in NR the network may configure multiple DL PRS Resources for the UE to detect the </w:t>
      </w:r>
      <w:r w:rsidR="00D76299" w:rsidRPr="00C06A22">
        <w:rPr>
          <w:rFonts w:cs="Arial"/>
          <w:szCs w:val="18"/>
        </w:rPr>
        <w:t xml:space="preserve">start </w:t>
      </w:r>
      <w:r w:rsidRPr="00C06A22">
        <w:rPr>
          <w:rFonts w:cs="Arial"/>
          <w:szCs w:val="18"/>
        </w:rPr>
        <w:t xml:space="preserve">timing of the frame from a cell, which can be a </w:t>
      </w:r>
      <w:proofErr w:type="spellStart"/>
      <w:r w:rsidRPr="00C06A22">
        <w:rPr>
          <w:rFonts w:cs="Arial"/>
          <w:szCs w:val="18"/>
        </w:rPr>
        <w:t>neighbor</w:t>
      </w:r>
      <w:proofErr w:type="spellEnd"/>
      <w:r w:rsidRPr="00C06A22">
        <w:rPr>
          <w:rFonts w:cs="Arial"/>
          <w:szCs w:val="18"/>
        </w:rPr>
        <w:t xml:space="preserve"> cell or the reference cell. The UE may obtain different start timings of the frame from the cell from different DL PRS Resources. In this case, to minimize the positioning error, the start tim</w:t>
      </w:r>
      <w:r w:rsidR="006861DA">
        <w:rPr>
          <w:rFonts w:cs="Arial"/>
          <w:szCs w:val="18"/>
        </w:rPr>
        <w:t>ing of the frame from a cell</w:t>
      </w:r>
      <w:r w:rsidRPr="00C06A22">
        <w:rPr>
          <w:rFonts w:cs="Arial"/>
          <w:szCs w:val="18"/>
        </w:rPr>
        <w:t xml:space="preserve"> should be determined by the first detected path among all detected paths from the configured DL PRS Resources</w:t>
      </w:r>
      <w:r w:rsidR="006861DA">
        <w:rPr>
          <w:rFonts w:cs="Arial"/>
          <w:szCs w:val="18"/>
        </w:rPr>
        <w:t xml:space="preserve"> of the cell</w:t>
      </w:r>
      <w:r w:rsidRPr="00C06A22">
        <w:rPr>
          <w:rFonts w:cs="Arial"/>
          <w:szCs w:val="18"/>
        </w:rPr>
        <w:t xml:space="preserve">. </w:t>
      </w:r>
    </w:p>
    <w:p w:rsidR="00D76299" w:rsidRPr="00D76299" w:rsidRDefault="00EC7604" w:rsidP="006861DA">
      <w:pPr>
        <w:rPr>
          <w:b/>
          <w:i/>
          <w:lang w:val="en-US"/>
        </w:rPr>
      </w:pPr>
      <w:bookmarkStart w:id="5" w:name="p4"/>
      <w:r w:rsidRPr="00C06A22">
        <w:rPr>
          <w:b/>
          <w:i/>
        </w:rPr>
        <w:t xml:space="preserve">Proposal </w:t>
      </w:r>
      <w:r w:rsidR="002A1660">
        <w:rPr>
          <w:b/>
          <w:i/>
          <w:noProof/>
        </w:rPr>
        <w:t>4</w:t>
      </w:r>
      <w:r w:rsidR="00D76299" w:rsidRPr="00156EAB">
        <w:rPr>
          <w:b/>
          <w:i/>
        </w:rPr>
        <w:t xml:space="preserve">: </w:t>
      </w:r>
      <w:r w:rsidR="006861DA">
        <w:rPr>
          <w:b/>
          <w:i/>
        </w:rPr>
        <w:t xml:space="preserve">NR </w:t>
      </w:r>
      <w:r w:rsidR="00D76299" w:rsidRPr="00D76299">
        <w:rPr>
          <w:b/>
          <w:i/>
          <w:lang w:val="en-US"/>
        </w:rPr>
        <w:t xml:space="preserve">UE Rx – </w:t>
      </w:r>
      <w:proofErr w:type="spellStart"/>
      <w:proofErr w:type="gramStart"/>
      <w:r w:rsidR="00D76299" w:rsidRPr="00D76299">
        <w:rPr>
          <w:b/>
          <w:i/>
          <w:lang w:val="en-US"/>
        </w:rPr>
        <w:t>Tx</w:t>
      </w:r>
      <w:proofErr w:type="spellEnd"/>
      <w:proofErr w:type="gramEnd"/>
      <w:r w:rsidR="00D76299" w:rsidRPr="00D76299">
        <w:rPr>
          <w:b/>
          <w:i/>
          <w:lang w:val="en-US"/>
        </w:rPr>
        <w:t xml:space="preserve"> time difference is defined as T</w:t>
      </w:r>
      <w:r w:rsidR="00D76299" w:rsidRPr="00D76299">
        <w:rPr>
          <w:b/>
          <w:i/>
          <w:vertAlign w:val="subscript"/>
          <w:lang w:val="en-US"/>
        </w:rPr>
        <w:t xml:space="preserve">UE-RX </w:t>
      </w:r>
      <w:r w:rsidR="00D76299" w:rsidRPr="00D76299">
        <w:rPr>
          <w:b/>
          <w:i/>
          <w:lang w:val="en-US"/>
        </w:rPr>
        <w:t>– T</w:t>
      </w:r>
      <w:r w:rsidR="00D76299" w:rsidRPr="00D76299">
        <w:rPr>
          <w:b/>
          <w:i/>
          <w:vertAlign w:val="subscript"/>
          <w:lang w:val="en-US"/>
        </w:rPr>
        <w:t>UE-TX</w:t>
      </w:r>
      <w:r w:rsidR="006861DA">
        <w:rPr>
          <w:b/>
          <w:i/>
          <w:lang w:val="en-US"/>
        </w:rPr>
        <w:t>, where</w:t>
      </w:r>
    </w:p>
    <w:p w:rsidR="00D76299" w:rsidRPr="006861DA" w:rsidRDefault="00D76299" w:rsidP="006861DA">
      <w:pPr>
        <w:pStyle w:val="ListParagraph"/>
        <w:numPr>
          <w:ilvl w:val="0"/>
          <w:numId w:val="48"/>
        </w:numPr>
        <w:rPr>
          <w:b/>
          <w:i/>
        </w:rPr>
      </w:pPr>
      <w:r w:rsidRPr="006861DA">
        <w:rPr>
          <w:b/>
          <w:i/>
        </w:rPr>
        <w:t>T</w:t>
      </w:r>
      <w:r w:rsidRPr="006861DA">
        <w:rPr>
          <w:b/>
          <w:i/>
          <w:vertAlign w:val="subscript"/>
        </w:rPr>
        <w:t>UE-RX</w:t>
      </w:r>
      <w:r w:rsidRPr="006861DA">
        <w:rPr>
          <w:b/>
          <w:i/>
        </w:rPr>
        <w:t xml:space="preserve"> is the </w:t>
      </w:r>
      <w:r w:rsidR="006A5850" w:rsidRPr="006861DA">
        <w:rPr>
          <w:b/>
          <w:i/>
        </w:rPr>
        <w:t xml:space="preserve">UE </w:t>
      </w:r>
      <w:r w:rsidRPr="006861DA">
        <w:rPr>
          <w:b/>
          <w:i/>
        </w:rPr>
        <w:t>received timing of downlink radio frame #</w:t>
      </w:r>
      <w:proofErr w:type="spellStart"/>
      <w:r w:rsidRPr="006861DA">
        <w:rPr>
          <w:b/>
          <w:i/>
        </w:rPr>
        <w:t>i</w:t>
      </w:r>
      <w:proofErr w:type="spellEnd"/>
      <w:r w:rsidRPr="006861DA">
        <w:rPr>
          <w:b/>
          <w:i/>
        </w:rPr>
        <w:t xml:space="preserve"> from</w:t>
      </w:r>
      <w:r w:rsidR="006A5850" w:rsidRPr="006861DA">
        <w:rPr>
          <w:b/>
          <w:i/>
        </w:rPr>
        <w:t xml:space="preserve"> a cell (either</w:t>
      </w:r>
      <w:r w:rsidRPr="006861DA">
        <w:rPr>
          <w:b/>
          <w:i/>
        </w:rPr>
        <w:t xml:space="preserve"> the </w:t>
      </w:r>
      <w:r w:rsidR="00C92421" w:rsidRPr="006861DA">
        <w:rPr>
          <w:b/>
          <w:i/>
        </w:rPr>
        <w:t xml:space="preserve">serving </w:t>
      </w:r>
      <w:r w:rsidRPr="006861DA">
        <w:rPr>
          <w:b/>
          <w:i/>
        </w:rPr>
        <w:t>cell</w:t>
      </w:r>
      <w:r w:rsidR="00C92421" w:rsidRPr="006861DA">
        <w:rPr>
          <w:b/>
          <w:i/>
        </w:rPr>
        <w:t xml:space="preserve"> or a neighboring cell</w:t>
      </w:r>
      <w:r w:rsidR="006A5850" w:rsidRPr="006861DA">
        <w:rPr>
          <w:b/>
          <w:i/>
        </w:rPr>
        <w:t>)</w:t>
      </w:r>
      <w:r w:rsidRPr="006861DA">
        <w:rPr>
          <w:b/>
          <w:i/>
        </w:rPr>
        <w:t xml:space="preserve">, defined by </w:t>
      </w:r>
      <w:r w:rsidR="00C92421" w:rsidRPr="006861DA">
        <w:rPr>
          <w:b/>
          <w:i/>
        </w:rPr>
        <w:t>the first detected path in time among all detected paths from the configured DL PRS Resources for the determination of T</w:t>
      </w:r>
      <w:r w:rsidR="00C92421" w:rsidRPr="006861DA">
        <w:rPr>
          <w:b/>
          <w:i/>
          <w:vertAlign w:val="subscript"/>
        </w:rPr>
        <w:t>UE-RX.</w:t>
      </w:r>
    </w:p>
    <w:p w:rsidR="00D76299" w:rsidRPr="006861DA" w:rsidRDefault="00D76299" w:rsidP="006861DA">
      <w:pPr>
        <w:pStyle w:val="ListParagraph"/>
        <w:numPr>
          <w:ilvl w:val="0"/>
          <w:numId w:val="48"/>
        </w:numPr>
        <w:rPr>
          <w:b/>
          <w:i/>
        </w:rPr>
      </w:pPr>
      <w:r w:rsidRPr="006861DA">
        <w:rPr>
          <w:b/>
          <w:i/>
        </w:rPr>
        <w:t>T</w:t>
      </w:r>
      <w:r w:rsidRPr="006861DA">
        <w:rPr>
          <w:b/>
          <w:i/>
          <w:vertAlign w:val="subscript"/>
        </w:rPr>
        <w:t>UE-TX</w:t>
      </w:r>
      <w:r w:rsidRPr="006861DA">
        <w:rPr>
          <w:b/>
          <w:i/>
        </w:rPr>
        <w:t xml:space="preserve"> is the UE transmit timing of uplink radio frame #</w:t>
      </w:r>
      <w:proofErr w:type="spellStart"/>
      <w:r w:rsidRPr="006861DA">
        <w:rPr>
          <w:b/>
          <w:i/>
        </w:rPr>
        <w:t>i</w:t>
      </w:r>
      <w:proofErr w:type="spellEnd"/>
      <w:r w:rsidRPr="006861DA">
        <w:rPr>
          <w:b/>
          <w:i/>
        </w:rPr>
        <w:t xml:space="preserve"> for the corresponding cell.</w:t>
      </w:r>
    </w:p>
    <w:bookmarkEnd w:id="5"/>
    <w:p w:rsidR="00902ED4" w:rsidRPr="00D76299" w:rsidRDefault="00902ED4" w:rsidP="00D76299">
      <w:pPr>
        <w:ind w:left="284"/>
        <w:rPr>
          <w:b/>
          <w:i/>
          <w:lang w:val="en-US"/>
        </w:rPr>
      </w:pPr>
    </w:p>
    <w:p w:rsidR="00090355" w:rsidRPr="0046757D" w:rsidRDefault="00090355" w:rsidP="00090355">
      <w:pPr>
        <w:pStyle w:val="Heading3"/>
        <w:rPr>
          <w:lang w:eastAsia="en-US"/>
        </w:rPr>
      </w:pPr>
      <w:r>
        <w:rPr>
          <w:lang w:eastAsia="en-US"/>
        </w:rPr>
        <w:t>N</w:t>
      </w:r>
      <w:r w:rsidRPr="0046757D">
        <w:rPr>
          <w:lang w:eastAsia="en-US"/>
        </w:rPr>
        <w:t xml:space="preserve">umber of antenna port(s) </w:t>
      </w:r>
      <w:r>
        <w:rPr>
          <w:lang w:eastAsia="en-US"/>
        </w:rPr>
        <w:t xml:space="preserve">for UE </w:t>
      </w:r>
      <w:r w:rsidR="00B40D51">
        <w:t>R</w:t>
      </w:r>
      <w:r w:rsidR="002A41EE">
        <w:rPr>
          <w:rFonts w:eastAsiaTheme="minorEastAsia" w:hint="eastAsia"/>
          <w:lang w:eastAsia="zh-CN"/>
        </w:rPr>
        <w:t>x</w:t>
      </w:r>
      <w:r>
        <w:t>-</w:t>
      </w:r>
      <w:proofErr w:type="spellStart"/>
      <w:r w:rsidR="00B40D51">
        <w:t>T</w:t>
      </w:r>
      <w:r w:rsidR="002A41EE">
        <w:rPr>
          <w:rFonts w:eastAsiaTheme="minorEastAsia" w:hint="eastAsia"/>
          <w:lang w:eastAsia="zh-CN"/>
        </w:rPr>
        <w:t>x</w:t>
      </w:r>
      <w:proofErr w:type="spellEnd"/>
      <w:r w:rsidR="00B40D51" w:rsidRPr="00090355">
        <w:t xml:space="preserve"> </w:t>
      </w:r>
      <w:r w:rsidRPr="00090355">
        <w:t xml:space="preserve">time difference </w:t>
      </w:r>
      <w:r>
        <w:rPr>
          <w:lang w:eastAsia="en-US"/>
        </w:rPr>
        <w:t>measurements</w:t>
      </w:r>
    </w:p>
    <w:p w:rsidR="00090355" w:rsidRDefault="00090355" w:rsidP="00090355">
      <w:pPr>
        <w:rPr>
          <w:lang w:eastAsia="en-US"/>
        </w:rPr>
      </w:pPr>
      <w:r>
        <w:rPr>
          <w:lang w:eastAsia="en-US"/>
        </w:rPr>
        <w:t xml:space="preserve">For DL PRS, it was agreed during SI that the number of antenna port(s) for PRS will not exceed 2. However, it is </w:t>
      </w:r>
      <w:r w:rsidR="00440AC0">
        <w:rPr>
          <w:lang w:eastAsia="en-US"/>
        </w:rPr>
        <w:t xml:space="preserve">still </w:t>
      </w:r>
      <w:r>
        <w:rPr>
          <w:lang w:eastAsia="en-US"/>
        </w:rPr>
        <w:t xml:space="preserve">FFS on whether the number of PRS antenna port(s) is 1 only, or 2 only, or both. If the number of antenna port(s) for PRS can be 2, then the </w:t>
      </w:r>
      <w:r w:rsidRPr="00090355">
        <w:rPr>
          <w:lang w:eastAsia="en-US"/>
        </w:rPr>
        <w:t>UE Rx-</w:t>
      </w:r>
      <w:proofErr w:type="spellStart"/>
      <w:r w:rsidRPr="00090355">
        <w:rPr>
          <w:lang w:eastAsia="en-US"/>
        </w:rPr>
        <w:t>Tx</w:t>
      </w:r>
      <w:proofErr w:type="spellEnd"/>
      <w:r w:rsidRPr="00090355">
        <w:rPr>
          <w:lang w:eastAsia="en-US"/>
        </w:rPr>
        <w:t xml:space="preserve"> time difference measurements</w:t>
      </w:r>
      <w:r>
        <w:rPr>
          <w:lang w:eastAsia="en-US"/>
        </w:rPr>
        <w:t xml:space="preserve"> may be measured from both ports.</w:t>
      </w:r>
    </w:p>
    <w:p w:rsidR="00090355" w:rsidRPr="00C06A22" w:rsidRDefault="00EC7604" w:rsidP="00090355">
      <w:pPr>
        <w:pStyle w:val="Caption"/>
        <w:rPr>
          <w:rFonts w:ascii="Times New Roman" w:hAnsi="Times New Roman"/>
          <w:lang w:eastAsia="en-US"/>
        </w:rPr>
      </w:pPr>
      <w:bookmarkStart w:id="6" w:name="_Toc4829009"/>
      <w:bookmarkStart w:id="7" w:name="p5"/>
      <w:r w:rsidRPr="00C06A22">
        <w:rPr>
          <w:rFonts w:ascii="Times New Roman" w:hAnsi="Times New Roman"/>
        </w:rPr>
        <w:t xml:space="preserve">Proposal </w:t>
      </w:r>
      <w:r w:rsidR="002A1660">
        <w:rPr>
          <w:rFonts w:ascii="Times New Roman" w:hAnsi="Times New Roman"/>
        </w:rPr>
        <w:t>5</w:t>
      </w:r>
      <w:r w:rsidR="00090355" w:rsidRPr="00C06A22">
        <w:rPr>
          <w:rFonts w:ascii="Times New Roman" w:hAnsi="Times New Roman"/>
        </w:rPr>
        <w:t xml:space="preserve">: </w:t>
      </w:r>
      <w:r w:rsidR="00090355" w:rsidRPr="00C06A22">
        <w:rPr>
          <w:rFonts w:ascii="Times New Roman" w:hAnsi="Times New Roman"/>
          <w:lang w:eastAsia="en-US"/>
        </w:rPr>
        <w:t xml:space="preserve">The number of the antenna port(s) for UE </w:t>
      </w:r>
      <w:r w:rsidR="00B40D51" w:rsidRPr="00C06A22">
        <w:rPr>
          <w:rFonts w:ascii="Times New Roman" w:hAnsi="Times New Roman"/>
          <w:lang w:eastAsia="en-US"/>
        </w:rPr>
        <w:t>R</w:t>
      </w:r>
      <w:r w:rsidR="007600C1">
        <w:rPr>
          <w:rFonts w:ascii="Times New Roman" w:eastAsiaTheme="minorEastAsia" w:hAnsi="Times New Roman" w:hint="eastAsia"/>
          <w:lang w:eastAsia="zh-CN"/>
        </w:rPr>
        <w:t>x</w:t>
      </w:r>
      <w:r w:rsidR="00090355" w:rsidRPr="00C06A22">
        <w:rPr>
          <w:rFonts w:ascii="Times New Roman" w:hAnsi="Times New Roman"/>
          <w:lang w:eastAsia="en-US"/>
        </w:rPr>
        <w:t>-</w:t>
      </w:r>
      <w:r w:rsidR="00B40D51" w:rsidRPr="00C06A22">
        <w:rPr>
          <w:rFonts w:ascii="Times New Roman" w:hAnsi="Times New Roman"/>
          <w:lang w:eastAsia="en-US"/>
        </w:rPr>
        <w:t>T</w:t>
      </w:r>
      <w:r w:rsidR="007600C1">
        <w:rPr>
          <w:rFonts w:ascii="Times New Roman" w:eastAsiaTheme="minorEastAsia" w:hAnsi="Times New Roman" w:hint="eastAsia"/>
          <w:lang w:eastAsia="zh-CN"/>
        </w:rPr>
        <w:t>x</w:t>
      </w:r>
      <w:r w:rsidR="00B40D51" w:rsidRPr="00C06A22">
        <w:rPr>
          <w:rFonts w:ascii="Times New Roman" w:hAnsi="Times New Roman"/>
          <w:lang w:eastAsia="en-US"/>
        </w:rPr>
        <w:t xml:space="preserve"> </w:t>
      </w:r>
      <w:r w:rsidR="00090355" w:rsidRPr="00C06A22">
        <w:rPr>
          <w:rFonts w:ascii="Times New Roman" w:hAnsi="Times New Roman"/>
          <w:lang w:eastAsia="en-US"/>
        </w:rPr>
        <w:t xml:space="preserve">time difference measurements </w:t>
      </w:r>
      <w:r w:rsidR="00426CB3" w:rsidRPr="00C06A22">
        <w:rPr>
          <w:rFonts w:ascii="Times New Roman" w:hAnsi="Times New Roman"/>
          <w:lang w:eastAsia="en-US"/>
        </w:rPr>
        <w:t xml:space="preserve">should </w:t>
      </w:r>
      <w:r w:rsidR="00090355" w:rsidRPr="00C06A22">
        <w:rPr>
          <w:rFonts w:ascii="Times New Roman" w:hAnsi="Times New Roman"/>
          <w:lang w:eastAsia="en-US"/>
        </w:rPr>
        <w:t xml:space="preserve">be the same as </w:t>
      </w:r>
      <w:r w:rsidR="008B0FC7" w:rsidRPr="00C06A22">
        <w:rPr>
          <w:rFonts w:ascii="Times New Roman" w:hAnsi="Times New Roman"/>
          <w:lang w:eastAsia="en-US"/>
        </w:rPr>
        <w:t xml:space="preserve">the number of the antenna port(s) for the transmission of the </w:t>
      </w:r>
      <w:r w:rsidR="00090355" w:rsidRPr="00C06A22">
        <w:rPr>
          <w:rFonts w:ascii="Times New Roman" w:hAnsi="Times New Roman"/>
          <w:lang w:eastAsia="en-US"/>
        </w:rPr>
        <w:t>DL PRS.</w:t>
      </w:r>
      <w:bookmarkEnd w:id="6"/>
    </w:p>
    <w:bookmarkEnd w:id="7"/>
    <w:p w:rsidR="00A44E78" w:rsidRPr="004E04AD" w:rsidRDefault="00A44E78" w:rsidP="00A44E78">
      <w:pPr>
        <w:rPr>
          <w:b/>
          <w:i/>
          <w:lang w:eastAsia="en-US"/>
        </w:rPr>
      </w:pPr>
    </w:p>
    <w:p w:rsidR="005178F9" w:rsidRPr="0046757D" w:rsidRDefault="005178F9" w:rsidP="005178F9">
      <w:pPr>
        <w:pStyle w:val="Heading3"/>
        <w:rPr>
          <w:lang w:eastAsia="en-US"/>
        </w:rPr>
      </w:pPr>
      <w:bookmarkStart w:id="8" w:name="_Toc4829014"/>
      <w:r>
        <w:rPr>
          <w:lang w:eastAsia="en-US"/>
        </w:rPr>
        <w:t>R</w:t>
      </w:r>
      <w:r w:rsidRPr="00902ED4">
        <w:rPr>
          <w:lang w:eastAsia="en-US"/>
        </w:rPr>
        <w:t xml:space="preserve">eceiver diversity </w:t>
      </w:r>
      <w:r>
        <w:rPr>
          <w:lang w:eastAsia="en-US"/>
        </w:rPr>
        <w:t xml:space="preserve">for UE </w:t>
      </w:r>
      <w:r w:rsidR="00B40D51">
        <w:t>R</w:t>
      </w:r>
      <w:r w:rsidR="00FE6BB8">
        <w:rPr>
          <w:rFonts w:eastAsiaTheme="minorEastAsia" w:hint="eastAsia"/>
          <w:lang w:eastAsia="zh-CN"/>
        </w:rPr>
        <w:t>x</w:t>
      </w:r>
      <w:r>
        <w:t>-</w:t>
      </w:r>
      <w:proofErr w:type="spellStart"/>
      <w:r w:rsidR="00B40D51">
        <w:t>T</w:t>
      </w:r>
      <w:r w:rsidR="00FE6BB8">
        <w:rPr>
          <w:rFonts w:eastAsiaTheme="minorEastAsia" w:hint="eastAsia"/>
          <w:lang w:eastAsia="zh-CN"/>
        </w:rPr>
        <w:t>x</w:t>
      </w:r>
      <w:proofErr w:type="spellEnd"/>
      <w:r w:rsidR="00B40D51" w:rsidRPr="00090355">
        <w:t xml:space="preserve"> </w:t>
      </w:r>
      <w:r w:rsidRPr="00090355">
        <w:t xml:space="preserve">time difference </w:t>
      </w:r>
      <w:r>
        <w:rPr>
          <w:lang w:eastAsia="en-US"/>
        </w:rPr>
        <w:t>measurements</w:t>
      </w:r>
    </w:p>
    <w:p w:rsidR="005178F9" w:rsidRDefault="005178F9" w:rsidP="005178F9">
      <w:pPr>
        <w:rPr>
          <w:rFonts w:cs="Arial"/>
          <w:szCs w:val="18"/>
        </w:rPr>
      </w:pPr>
      <w:r>
        <w:rPr>
          <w:rFonts w:cs="Arial"/>
          <w:szCs w:val="18"/>
        </w:rPr>
        <w:lastRenderedPageBreak/>
        <w:t>Similar with the discussion of the DL PRS-RSTD measurements, i</w:t>
      </w:r>
      <w:r w:rsidRPr="005F2375">
        <w:rPr>
          <w:rFonts w:cs="Arial"/>
          <w:szCs w:val="18"/>
        </w:rPr>
        <w:t xml:space="preserve">f receiver diversity is in use by the UE, the reported </w:t>
      </w:r>
      <w:r>
        <w:rPr>
          <w:lang w:eastAsia="en-US"/>
        </w:rPr>
        <w:t xml:space="preserve">UE </w:t>
      </w:r>
      <w:r>
        <w:t>R</w:t>
      </w:r>
      <w:r w:rsidR="00924268">
        <w:rPr>
          <w:rFonts w:eastAsiaTheme="minorEastAsia" w:hint="eastAsia"/>
          <w:lang w:eastAsia="zh-CN"/>
        </w:rPr>
        <w:t>x</w:t>
      </w:r>
      <w:r>
        <w:t>-</w:t>
      </w:r>
      <w:proofErr w:type="spellStart"/>
      <w:r>
        <w:t>T</w:t>
      </w:r>
      <w:r w:rsidR="00924268">
        <w:rPr>
          <w:rFonts w:eastAsiaTheme="minorEastAsia" w:hint="eastAsia"/>
          <w:lang w:eastAsia="zh-CN"/>
        </w:rPr>
        <w:t>x</w:t>
      </w:r>
      <w:proofErr w:type="spellEnd"/>
      <w:r w:rsidRPr="00090355">
        <w:t xml:space="preserve"> time difference </w:t>
      </w:r>
      <w:r w:rsidRPr="005F2375">
        <w:rPr>
          <w:rFonts w:cs="Arial"/>
          <w:szCs w:val="18"/>
        </w:rPr>
        <w:t xml:space="preserve">value shall </w:t>
      </w:r>
      <w:r>
        <w:rPr>
          <w:rFonts w:cs="Arial"/>
          <w:szCs w:val="18"/>
        </w:rPr>
        <w:t xml:space="preserve">consider the </w:t>
      </w:r>
      <w:r>
        <w:rPr>
          <w:lang w:eastAsia="en-US"/>
        </w:rPr>
        <w:t xml:space="preserve">UE </w:t>
      </w:r>
      <w:r>
        <w:t>R</w:t>
      </w:r>
      <w:r w:rsidR="00924268">
        <w:rPr>
          <w:rFonts w:eastAsiaTheme="minorEastAsia" w:hint="eastAsia"/>
          <w:lang w:eastAsia="zh-CN"/>
        </w:rPr>
        <w:t>x</w:t>
      </w:r>
      <w:r>
        <w:t>-</w:t>
      </w:r>
      <w:proofErr w:type="spellStart"/>
      <w:r>
        <w:t>T</w:t>
      </w:r>
      <w:r w:rsidR="00924268">
        <w:rPr>
          <w:rFonts w:eastAsiaTheme="minorEastAsia" w:hint="eastAsia"/>
          <w:lang w:eastAsia="zh-CN"/>
        </w:rPr>
        <w:t>x</w:t>
      </w:r>
      <w:proofErr w:type="spellEnd"/>
      <w:r w:rsidRPr="00090355">
        <w:t xml:space="preserve"> time difference </w:t>
      </w:r>
      <w:r>
        <w:rPr>
          <w:rFonts w:cs="Arial"/>
          <w:szCs w:val="18"/>
        </w:rPr>
        <w:t xml:space="preserve">measurements from </w:t>
      </w:r>
      <w:r w:rsidRPr="005F2375">
        <w:rPr>
          <w:rFonts w:cs="Arial"/>
          <w:szCs w:val="18"/>
        </w:rPr>
        <w:t>the individual receiver branches.</w:t>
      </w:r>
      <w:r>
        <w:rPr>
          <w:rFonts w:cs="Arial"/>
          <w:szCs w:val="18"/>
        </w:rPr>
        <w:t xml:space="preserve"> </w:t>
      </w:r>
    </w:p>
    <w:p w:rsidR="00E128E0" w:rsidRPr="009E3F6C" w:rsidRDefault="00EC7604" w:rsidP="00E128E0">
      <w:pPr>
        <w:rPr>
          <w:b/>
          <w:i/>
          <w:lang w:val="en-US"/>
        </w:rPr>
      </w:pPr>
      <w:bookmarkStart w:id="9" w:name="p6"/>
      <w:r w:rsidRPr="00C06A22">
        <w:rPr>
          <w:b/>
          <w:i/>
        </w:rPr>
        <w:t xml:space="preserve">Proposal </w:t>
      </w:r>
      <w:r w:rsidR="002A1660">
        <w:rPr>
          <w:b/>
          <w:i/>
          <w:noProof/>
        </w:rPr>
        <w:t>6</w:t>
      </w:r>
      <w:r w:rsidR="00E128E0" w:rsidRPr="00FE3BAC">
        <w:rPr>
          <w:b/>
          <w:i/>
          <w:noProof/>
        </w:rPr>
        <w:t>:</w:t>
      </w:r>
      <w:r w:rsidR="00E128E0" w:rsidRPr="009E3F6C">
        <w:rPr>
          <w:b/>
          <w:i/>
        </w:rPr>
        <w:t xml:space="preserve"> </w:t>
      </w:r>
      <w:r w:rsidR="00E128E0" w:rsidRPr="009E3F6C">
        <w:rPr>
          <w:b/>
          <w:i/>
          <w:lang w:eastAsia="en-US"/>
        </w:rPr>
        <w:t xml:space="preserve">If receiver diversity is in use by the UE, the receiving time </w:t>
      </w:r>
      <w:proofErr w:type="spellStart"/>
      <w:r w:rsidR="00E128E0" w:rsidRPr="009E3F6C">
        <w:rPr>
          <w:b/>
          <w:i/>
          <w:lang w:val="en-US"/>
        </w:rPr>
        <w:t>T</w:t>
      </w:r>
      <w:r w:rsidR="00E128E0" w:rsidRPr="009E3F6C">
        <w:rPr>
          <w:b/>
          <w:i/>
          <w:vertAlign w:val="subscript"/>
          <w:lang w:val="en-US"/>
        </w:rPr>
        <w:t>Rx</w:t>
      </w:r>
      <w:proofErr w:type="spellEnd"/>
      <w:r w:rsidR="00E128E0" w:rsidRPr="009E3F6C">
        <w:rPr>
          <w:b/>
          <w:i/>
          <w:lang w:val="en-US"/>
        </w:rPr>
        <w:t xml:space="preserve"> for any cell, which can be the serving or the neighboring cell, should be </w:t>
      </w:r>
      <w:r w:rsidR="00795A1F" w:rsidRPr="009E3F6C">
        <w:rPr>
          <w:b/>
          <w:i/>
          <w:lang w:val="en-US"/>
        </w:rPr>
        <w:t>determined by the first detected path in time among all detected paths from</w:t>
      </w:r>
      <w:r w:rsidR="00E128E0" w:rsidRPr="009E3F6C">
        <w:rPr>
          <w:b/>
          <w:i/>
          <w:lang w:val="en-US"/>
        </w:rPr>
        <w:t xml:space="preserve"> the individual receiver branches.</w:t>
      </w:r>
      <w:bookmarkEnd w:id="8"/>
    </w:p>
    <w:bookmarkEnd w:id="9"/>
    <w:p w:rsidR="005B3D68" w:rsidRPr="004F564C" w:rsidRDefault="005B3D68" w:rsidP="005B3D68">
      <w:pPr>
        <w:rPr>
          <w:lang w:val="en-US" w:eastAsia="en-US"/>
        </w:rPr>
      </w:pPr>
    </w:p>
    <w:p w:rsidR="003A22DF" w:rsidRPr="004227D7" w:rsidRDefault="003A22DF" w:rsidP="007B20A7">
      <w:pPr>
        <w:pStyle w:val="Heading3"/>
      </w:pPr>
      <w:r>
        <w:t xml:space="preserve">RRC status </w:t>
      </w:r>
      <w:r w:rsidR="007B20A7">
        <w:t xml:space="preserve">for </w:t>
      </w:r>
      <w:r w:rsidR="007B20A7">
        <w:rPr>
          <w:lang w:eastAsia="en-US"/>
        </w:rPr>
        <w:t xml:space="preserve">UE </w:t>
      </w:r>
      <w:r w:rsidR="007B20A7">
        <w:t>R</w:t>
      </w:r>
      <w:r w:rsidR="007B20A7">
        <w:rPr>
          <w:rFonts w:eastAsiaTheme="minorEastAsia" w:hint="eastAsia"/>
          <w:lang w:eastAsia="zh-CN"/>
        </w:rPr>
        <w:t>x</w:t>
      </w:r>
      <w:r w:rsidR="007B20A7">
        <w:t>-</w:t>
      </w:r>
      <w:proofErr w:type="spellStart"/>
      <w:r w:rsidR="007B20A7">
        <w:t>T</w:t>
      </w:r>
      <w:r w:rsidR="007B20A7">
        <w:rPr>
          <w:rFonts w:eastAsiaTheme="minorEastAsia" w:hint="eastAsia"/>
          <w:lang w:eastAsia="zh-CN"/>
        </w:rPr>
        <w:t>x</w:t>
      </w:r>
      <w:proofErr w:type="spellEnd"/>
      <w:r w:rsidR="007B20A7" w:rsidRPr="00090355">
        <w:t xml:space="preserve"> time difference </w:t>
      </w:r>
      <w:r w:rsidR="007B20A7">
        <w:rPr>
          <w:lang w:eastAsia="en-US"/>
        </w:rPr>
        <w:t>measurements</w:t>
      </w:r>
    </w:p>
    <w:p w:rsidR="005A35E5" w:rsidRPr="00C06A22" w:rsidRDefault="005A35E5" w:rsidP="00C06A22">
      <w:pPr>
        <w:rPr>
          <w:rFonts w:cs="Arial"/>
          <w:szCs w:val="18"/>
        </w:rPr>
      </w:pPr>
      <w:r w:rsidRPr="00C06A22">
        <w:rPr>
          <w:rFonts w:cs="Arial"/>
          <w:szCs w:val="18"/>
        </w:rPr>
        <w:t xml:space="preserve">It is obvious that all UE measurements for NR positioning should be at least applicable for the RRC_CONNECTED intra-frequency status. </w:t>
      </w:r>
      <w:r w:rsidR="0059180C" w:rsidRPr="00C06A22">
        <w:rPr>
          <w:rFonts w:cs="Arial"/>
          <w:szCs w:val="18"/>
        </w:rPr>
        <w:t xml:space="preserve">In the last meeting, </w:t>
      </w:r>
      <w:r w:rsidRPr="00C06A22">
        <w:rPr>
          <w:rFonts w:cs="Arial"/>
          <w:szCs w:val="18"/>
        </w:rPr>
        <w:t xml:space="preserve">it was </w:t>
      </w:r>
      <w:r w:rsidR="00CC5E1A">
        <w:rPr>
          <w:rFonts w:cs="Arial"/>
          <w:szCs w:val="18"/>
        </w:rPr>
        <w:t xml:space="preserve">already </w:t>
      </w:r>
      <w:r w:rsidRPr="00C06A22">
        <w:rPr>
          <w:rFonts w:cs="Arial"/>
          <w:szCs w:val="18"/>
        </w:rPr>
        <w:t>agreed that inter-frequency DL PRS-RSTD</w:t>
      </w:r>
      <w:r w:rsidR="00CC5E1A">
        <w:rPr>
          <w:rFonts w:cs="Arial"/>
          <w:szCs w:val="18"/>
        </w:rPr>
        <w:t xml:space="preserve"> and DL PRS-RSRP are</w:t>
      </w:r>
      <w:r w:rsidRPr="00C06A22">
        <w:rPr>
          <w:rFonts w:cs="Arial"/>
          <w:szCs w:val="18"/>
        </w:rPr>
        <w:t xml:space="preserve"> supported in RRC_CONNECTED mode. Given that the inter-frequency DL PRS-RSTD is supported in RRC_CONNECTED mode, it is expected the UE can also obtain </w:t>
      </w:r>
      <w:r w:rsidR="009D73F9" w:rsidRPr="00C06A22">
        <w:rPr>
          <w:rFonts w:cs="Arial"/>
          <w:szCs w:val="18"/>
        </w:rPr>
        <w:t xml:space="preserve">the </w:t>
      </w:r>
      <w:r w:rsidRPr="00C06A22">
        <w:rPr>
          <w:rFonts w:cs="Arial"/>
          <w:szCs w:val="18"/>
        </w:rPr>
        <w:t xml:space="preserve">inter-frequency UE </w:t>
      </w:r>
      <w:r w:rsidR="003F00C2" w:rsidRPr="00C06A22">
        <w:rPr>
          <w:rFonts w:cs="Arial"/>
          <w:szCs w:val="18"/>
        </w:rPr>
        <w:t>R</w:t>
      </w:r>
      <w:r w:rsidR="00924268">
        <w:rPr>
          <w:rFonts w:eastAsiaTheme="minorEastAsia" w:cs="Arial" w:hint="eastAsia"/>
          <w:szCs w:val="18"/>
          <w:lang w:eastAsia="zh-CN"/>
        </w:rPr>
        <w:t>x</w:t>
      </w:r>
      <w:r w:rsidRPr="00C06A22">
        <w:rPr>
          <w:rFonts w:cs="Arial"/>
          <w:szCs w:val="18"/>
        </w:rPr>
        <w:t>-</w:t>
      </w:r>
      <w:proofErr w:type="spellStart"/>
      <w:r w:rsidR="003F00C2" w:rsidRPr="00C06A22">
        <w:rPr>
          <w:rFonts w:cs="Arial"/>
          <w:szCs w:val="18"/>
        </w:rPr>
        <w:t>T</w:t>
      </w:r>
      <w:r w:rsidR="00924268">
        <w:rPr>
          <w:rFonts w:eastAsiaTheme="minorEastAsia" w:cs="Arial" w:hint="eastAsia"/>
          <w:szCs w:val="18"/>
          <w:lang w:eastAsia="zh-CN"/>
        </w:rPr>
        <w:t>x</w:t>
      </w:r>
      <w:proofErr w:type="spellEnd"/>
      <w:r w:rsidR="003F00C2" w:rsidRPr="00C06A22">
        <w:rPr>
          <w:rFonts w:cs="Arial"/>
          <w:szCs w:val="18"/>
        </w:rPr>
        <w:t xml:space="preserve"> </w:t>
      </w:r>
      <w:r w:rsidRPr="00C06A22">
        <w:rPr>
          <w:rFonts w:cs="Arial"/>
          <w:szCs w:val="18"/>
        </w:rPr>
        <w:t>time difference</w:t>
      </w:r>
      <w:r w:rsidR="009D73F9" w:rsidRPr="00C06A22">
        <w:rPr>
          <w:rFonts w:cs="Arial"/>
          <w:szCs w:val="18"/>
        </w:rPr>
        <w:t xml:space="preserve"> measurements</w:t>
      </w:r>
      <w:r w:rsidRPr="00C06A22">
        <w:rPr>
          <w:rFonts w:cs="Arial"/>
          <w:szCs w:val="18"/>
        </w:rPr>
        <w:t>.</w:t>
      </w:r>
    </w:p>
    <w:p w:rsidR="005A35E5" w:rsidRPr="001F70DC" w:rsidRDefault="00EC7604" w:rsidP="005A35E5">
      <w:pPr>
        <w:rPr>
          <w:b/>
          <w:i/>
          <w:lang w:eastAsia="en-US"/>
        </w:rPr>
      </w:pPr>
      <w:bookmarkStart w:id="10" w:name="_Toc4829016"/>
      <w:bookmarkStart w:id="11" w:name="p7"/>
      <w:r w:rsidRPr="00C06A22">
        <w:rPr>
          <w:b/>
          <w:i/>
        </w:rPr>
        <w:t xml:space="preserve">Proposal </w:t>
      </w:r>
      <w:r w:rsidR="002A1660">
        <w:rPr>
          <w:b/>
          <w:i/>
          <w:noProof/>
        </w:rPr>
        <w:t>7</w:t>
      </w:r>
      <w:r w:rsidR="005A35E5" w:rsidRPr="00FE3BAC">
        <w:rPr>
          <w:b/>
          <w:i/>
          <w:noProof/>
        </w:rPr>
        <w:t>:</w:t>
      </w:r>
      <w:r w:rsidR="005A35E5" w:rsidRPr="001F70DC">
        <w:rPr>
          <w:b/>
          <w:i/>
        </w:rPr>
        <w:t xml:space="preserve"> </w:t>
      </w:r>
      <w:r w:rsidR="00C06444" w:rsidRPr="001F70DC">
        <w:rPr>
          <w:b/>
          <w:i/>
        </w:rPr>
        <w:t xml:space="preserve">Inter-frequency </w:t>
      </w:r>
      <w:r w:rsidR="005A35E5" w:rsidRPr="001F70DC">
        <w:rPr>
          <w:b/>
          <w:i/>
          <w:lang w:eastAsia="en-US"/>
        </w:rPr>
        <w:t xml:space="preserve">UE </w:t>
      </w:r>
      <w:r w:rsidR="00283AFE" w:rsidRPr="001F70DC">
        <w:rPr>
          <w:b/>
          <w:i/>
          <w:lang w:eastAsia="en-US"/>
        </w:rPr>
        <w:t>R</w:t>
      </w:r>
      <w:r w:rsidR="00924268">
        <w:rPr>
          <w:rFonts w:eastAsiaTheme="minorEastAsia" w:hint="eastAsia"/>
          <w:b/>
          <w:i/>
          <w:lang w:eastAsia="zh-CN"/>
        </w:rPr>
        <w:t>x</w:t>
      </w:r>
      <w:r w:rsidR="005A35E5" w:rsidRPr="00FE3BAC">
        <w:rPr>
          <w:b/>
          <w:i/>
          <w:lang w:eastAsia="en-US"/>
        </w:rPr>
        <w:t>-</w:t>
      </w:r>
      <w:proofErr w:type="spellStart"/>
      <w:r w:rsidR="00283AFE" w:rsidRPr="001F70DC">
        <w:rPr>
          <w:b/>
          <w:i/>
          <w:lang w:eastAsia="en-US"/>
        </w:rPr>
        <w:t>T</w:t>
      </w:r>
      <w:r w:rsidR="00924268">
        <w:rPr>
          <w:rFonts w:eastAsiaTheme="minorEastAsia" w:hint="eastAsia"/>
          <w:b/>
          <w:i/>
          <w:lang w:eastAsia="zh-CN"/>
        </w:rPr>
        <w:t>x</w:t>
      </w:r>
      <w:proofErr w:type="spellEnd"/>
      <w:r w:rsidR="00924268">
        <w:rPr>
          <w:rFonts w:eastAsiaTheme="minorEastAsia" w:hint="eastAsia"/>
          <w:b/>
          <w:i/>
          <w:lang w:eastAsia="zh-CN"/>
        </w:rPr>
        <w:t xml:space="preserve"> </w:t>
      </w:r>
      <w:r w:rsidR="005A35E5" w:rsidRPr="001F70DC">
        <w:rPr>
          <w:b/>
          <w:i/>
          <w:lang w:eastAsia="en-US"/>
        </w:rPr>
        <w:t>time difference measurement</w:t>
      </w:r>
      <w:r w:rsidR="00C06444" w:rsidRPr="001F70DC">
        <w:rPr>
          <w:b/>
          <w:i/>
          <w:lang w:eastAsia="en-US"/>
        </w:rPr>
        <w:t xml:space="preserve">s </w:t>
      </w:r>
      <w:r w:rsidR="00440AC0">
        <w:rPr>
          <w:b/>
          <w:i/>
          <w:lang w:eastAsia="en-US"/>
        </w:rPr>
        <w:t>should be</w:t>
      </w:r>
      <w:r w:rsidR="00C06444" w:rsidRPr="001F70DC">
        <w:rPr>
          <w:b/>
          <w:i/>
          <w:lang w:eastAsia="en-US"/>
        </w:rPr>
        <w:t xml:space="preserve"> supported </w:t>
      </w:r>
      <w:r w:rsidR="005A35E5" w:rsidRPr="001F70DC">
        <w:rPr>
          <w:b/>
          <w:i/>
          <w:lang w:eastAsia="en-US"/>
        </w:rPr>
        <w:t xml:space="preserve">for the RRC_CONNECTED </w:t>
      </w:r>
      <w:r w:rsidR="00C06444" w:rsidRPr="001F70DC">
        <w:rPr>
          <w:b/>
          <w:i/>
          <w:lang w:eastAsia="en-US"/>
        </w:rPr>
        <w:t>mode</w:t>
      </w:r>
      <w:r w:rsidR="005A35E5" w:rsidRPr="001F70DC">
        <w:rPr>
          <w:b/>
          <w:i/>
          <w:lang w:eastAsia="en-US"/>
        </w:rPr>
        <w:t>.</w:t>
      </w:r>
      <w:bookmarkEnd w:id="10"/>
    </w:p>
    <w:bookmarkEnd w:id="11"/>
    <w:p w:rsidR="005A35E5" w:rsidRDefault="005A35E5" w:rsidP="005A35E5">
      <w:pPr>
        <w:pStyle w:val="3GPPNormalText"/>
      </w:pPr>
    </w:p>
    <w:p w:rsidR="000139C4" w:rsidRPr="00F42354" w:rsidRDefault="000139C4" w:rsidP="000139C4">
      <w:pPr>
        <w:pStyle w:val="Heading1"/>
        <w:rPr>
          <w:lang w:val="en-US"/>
        </w:rPr>
      </w:pPr>
      <w:proofErr w:type="gramStart"/>
      <w:r w:rsidRPr="00F42354">
        <w:rPr>
          <w:lang w:val="en-US"/>
        </w:rPr>
        <w:t>gNB</w:t>
      </w:r>
      <w:proofErr w:type="gramEnd"/>
      <w:r w:rsidRPr="00F42354">
        <w:rPr>
          <w:lang w:val="en-US"/>
        </w:rPr>
        <w:t xml:space="preserve"> Measurements for NR positioning</w:t>
      </w:r>
    </w:p>
    <w:p w:rsidR="00C66F32" w:rsidRPr="00057F88" w:rsidRDefault="00C66F32" w:rsidP="00C66F32">
      <w:r>
        <w:rPr>
          <w:lang w:val="en-US" w:eastAsia="en-US"/>
        </w:rPr>
        <w:t>RAN1 will d</w:t>
      </w:r>
      <w:r w:rsidRPr="00CA7ED0">
        <w:rPr>
          <w:lang w:val="en-US" w:eastAsia="en-US"/>
        </w:rPr>
        <w:t xml:space="preserve">efine </w:t>
      </w:r>
      <w:r>
        <w:rPr>
          <w:lang w:val="en-US" w:eastAsia="en-US"/>
        </w:rPr>
        <w:t xml:space="preserve">the following </w:t>
      </w:r>
      <w:r w:rsidRPr="00057F88">
        <w:t xml:space="preserve">gNB </w:t>
      </w:r>
      <w:r>
        <w:rPr>
          <w:lang w:val="en-US" w:eastAsia="en-US"/>
        </w:rPr>
        <w:t>measurements based on UL reference signals:</w:t>
      </w:r>
    </w:p>
    <w:p w:rsidR="00C66F32" w:rsidRPr="00057F88" w:rsidRDefault="00C66F32" w:rsidP="00C66F32">
      <w:pPr>
        <w:pStyle w:val="3GPPAgreements"/>
        <w:numPr>
          <w:ilvl w:val="0"/>
          <w:numId w:val="37"/>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rsidR="00C66F32" w:rsidRPr="00057F88" w:rsidRDefault="00C66F32" w:rsidP="00C66F32">
      <w:pPr>
        <w:pStyle w:val="3GPPAgreements"/>
        <w:numPr>
          <w:ilvl w:val="0"/>
          <w:numId w:val="37"/>
        </w:numPr>
        <w:rPr>
          <w:sz w:val="20"/>
        </w:rPr>
      </w:pPr>
      <w:r w:rsidRPr="00057F88">
        <w:rPr>
          <w:sz w:val="20"/>
        </w:rPr>
        <w:t>UL RSRP (reference signal received power) measurements</w:t>
      </w:r>
      <w:r>
        <w:rPr>
          <w:sz w:val="20"/>
        </w:rPr>
        <w:t xml:space="preserve"> for NR positioning</w:t>
      </w:r>
    </w:p>
    <w:p w:rsidR="00C66F32" w:rsidRPr="00CA7ED0" w:rsidRDefault="00C66F32" w:rsidP="00C66F32">
      <w:pPr>
        <w:pStyle w:val="ListParagraph"/>
        <w:numPr>
          <w:ilvl w:val="0"/>
          <w:numId w:val="37"/>
        </w:numPr>
        <w:rPr>
          <w:lang w:eastAsia="en-US"/>
        </w:rPr>
      </w:pPr>
      <w:r w:rsidRPr="00057F88">
        <w:t>gNB RX-TX time difference measurements</w:t>
      </w:r>
      <w:r>
        <w:t xml:space="preserve"> for NR positioning</w:t>
      </w:r>
    </w:p>
    <w:p w:rsidR="00C66F32" w:rsidRPr="00057F88" w:rsidRDefault="00C66F32" w:rsidP="00C66F32">
      <w:pPr>
        <w:pStyle w:val="3GPPAgreements"/>
        <w:numPr>
          <w:ilvl w:val="0"/>
          <w:numId w:val="37"/>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Pr>
          <w:sz w:val="20"/>
        </w:rPr>
        <w:t xml:space="preserve"> for NR positioning</w:t>
      </w:r>
    </w:p>
    <w:p w:rsidR="000139C4" w:rsidRDefault="000139C4" w:rsidP="000139C4">
      <w:pPr>
        <w:rPr>
          <w:highlight w:val="yellow"/>
          <w:lang w:val="en-US" w:eastAsia="en-US"/>
        </w:rPr>
      </w:pPr>
    </w:p>
    <w:p w:rsidR="0016715D" w:rsidRDefault="0016715D" w:rsidP="0016715D">
      <w:pPr>
        <w:pStyle w:val="Heading2"/>
      </w:pPr>
      <w:proofErr w:type="gramStart"/>
      <w:r>
        <w:t>gNB</w:t>
      </w:r>
      <w:proofErr w:type="gramEnd"/>
      <w:r w:rsidRPr="000360BC">
        <w:t xml:space="preserve"> </w:t>
      </w:r>
      <w:r w:rsidRPr="0016715D">
        <w:t xml:space="preserve">UL RTOA </w:t>
      </w:r>
      <w:r w:rsidRPr="000360BC">
        <w:t>measurements for NR positioning</w:t>
      </w:r>
    </w:p>
    <w:p w:rsidR="0016715D" w:rsidRDefault="0016715D" w:rsidP="0016715D">
      <w:pPr>
        <w:pStyle w:val="Heading3"/>
        <w:rPr>
          <w:rFonts w:eastAsiaTheme="minorEastAsia"/>
          <w:lang w:eastAsia="zh-CN"/>
        </w:rPr>
      </w:pPr>
      <w:r>
        <w:rPr>
          <w:lang w:eastAsia="en-US"/>
        </w:rPr>
        <w:t xml:space="preserve">Definition of </w:t>
      </w:r>
      <w:r w:rsidRPr="0016715D">
        <w:rPr>
          <w:lang w:eastAsia="en-US"/>
        </w:rPr>
        <w:t>gNB UL RTOA</w:t>
      </w:r>
      <w:r>
        <w:rPr>
          <w:lang w:eastAsia="en-US"/>
        </w:rPr>
        <w:t xml:space="preserve"> </w:t>
      </w:r>
      <w:r>
        <w:t>(</w:t>
      </w:r>
      <w:r w:rsidRPr="00B60DD0">
        <w:rPr>
          <w:lang w:val="en-US"/>
        </w:rPr>
        <w:t>T</w:t>
      </w:r>
      <w:r>
        <w:rPr>
          <w:vertAlign w:val="subscript"/>
          <w:lang w:val="en-US"/>
        </w:rPr>
        <w:t>UL-RTOA</w:t>
      </w:r>
      <w:r>
        <w:t>)</w:t>
      </w:r>
    </w:p>
    <w:p w:rsidR="0016715D" w:rsidRDefault="0016715D" w:rsidP="0016715D">
      <w:pPr>
        <w:rPr>
          <w:rFonts w:eastAsiaTheme="minorEastAsia"/>
          <w:lang w:eastAsia="zh-CN"/>
        </w:rPr>
      </w:pPr>
      <w:r>
        <w:rPr>
          <w:rFonts w:eastAsiaTheme="minorEastAsia"/>
          <w:lang w:eastAsia="zh-CN"/>
        </w:rPr>
        <w:t>NR network may configure multiple UL SRS Resources for the UE to transmit, and a neighbour cell</w:t>
      </w:r>
      <w:r w:rsidRPr="00177638">
        <w:rPr>
          <w:rFonts w:eastAsiaTheme="minorEastAsia"/>
          <w:lang w:eastAsia="zh-CN"/>
        </w:rPr>
        <w:t xml:space="preserve"> </w:t>
      </w:r>
      <w:r>
        <w:rPr>
          <w:rFonts w:eastAsiaTheme="minorEastAsia"/>
          <w:lang w:eastAsia="zh-CN"/>
        </w:rPr>
        <w:t>or th</w:t>
      </w:r>
      <w:r w:rsidRPr="00177638">
        <w:rPr>
          <w:rFonts w:eastAsiaTheme="minorEastAsia"/>
          <w:lang w:eastAsia="zh-CN"/>
        </w:rPr>
        <w:t>e reference ce</w:t>
      </w:r>
      <w:r>
        <w:rPr>
          <w:rFonts w:eastAsiaTheme="minorEastAsia"/>
          <w:lang w:eastAsia="zh-CN"/>
        </w:rPr>
        <w:t xml:space="preserve">ll may obtain different start timings of the </w:t>
      </w:r>
      <w:proofErr w:type="spellStart"/>
      <w:r>
        <w:rPr>
          <w:rFonts w:eastAsiaTheme="minorEastAsia"/>
          <w:lang w:eastAsia="zh-CN"/>
        </w:rPr>
        <w:t>subframe</w:t>
      </w:r>
      <w:proofErr w:type="spellEnd"/>
      <w:r>
        <w:rPr>
          <w:rFonts w:eastAsiaTheme="minorEastAsia"/>
          <w:lang w:eastAsia="zh-CN"/>
        </w:rPr>
        <w:t xml:space="preserve"> from different UL SRS Resources for the same UE. In this case, </w:t>
      </w:r>
      <w:r>
        <w:rPr>
          <w:rFonts w:eastAsiaTheme="minorEastAsia" w:hint="eastAsia"/>
          <w:lang w:eastAsia="zh-CN"/>
        </w:rPr>
        <w:t xml:space="preserve">the </w:t>
      </w:r>
      <w:r>
        <w:rPr>
          <w:rFonts w:eastAsiaTheme="minorEastAsia"/>
          <w:lang w:eastAsia="zh-CN"/>
        </w:rPr>
        <w:t xml:space="preserve">start timing of the </w:t>
      </w:r>
      <w:proofErr w:type="spellStart"/>
      <w:r>
        <w:rPr>
          <w:rFonts w:eastAsiaTheme="minorEastAsia"/>
          <w:lang w:eastAsia="zh-CN"/>
        </w:rPr>
        <w:t>subframe</w:t>
      </w:r>
      <w:proofErr w:type="spellEnd"/>
      <w:r>
        <w:rPr>
          <w:rFonts w:eastAsiaTheme="minorEastAsia"/>
          <w:lang w:eastAsia="zh-CN"/>
        </w:rPr>
        <w:t xml:space="preserve"> from the cell</w:t>
      </w:r>
      <w:r>
        <w:rPr>
          <w:rFonts w:eastAsiaTheme="minorEastAsia"/>
          <w:i/>
          <w:lang w:eastAsia="zh-CN"/>
        </w:rPr>
        <w:t xml:space="preserve"> </w:t>
      </w:r>
      <w:r>
        <w:rPr>
          <w:rFonts w:eastAsiaTheme="minorEastAsia"/>
          <w:lang w:eastAsia="zh-CN"/>
        </w:rPr>
        <w:t xml:space="preserve">should </w:t>
      </w:r>
      <w:r>
        <w:rPr>
          <w:rFonts w:eastAsiaTheme="minorEastAsia" w:hint="eastAsia"/>
          <w:lang w:eastAsia="zh-CN"/>
        </w:rPr>
        <w:t xml:space="preserve">be determined by the first </w:t>
      </w:r>
      <w:r>
        <w:rPr>
          <w:rFonts w:eastAsiaTheme="minorEastAsia"/>
          <w:lang w:eastAsia="zh-CN"/>
        </w:rPr>
        <w:t xml:space="preserve">detected path in time </w:t>
      </w:r>
      <w:r>
        <w:rPr>
          <w:rFonts w:eastAsiaTheme="minorEastAsia" w:hint="eastAsia"/>
          <w:lang w:eastAsia="zh-CN"/>
        </w:rPr>
        <w:t xml:space="preserve">among </w:t>
      </w:r>
      <w:r>
        <w:rPr>
          <w:rFonts w:eastAsiaTheme="minorEastAsia"/>
          <w:lang w:eastAsia="zh-CN"/>
        </w:rPr>
        <w:t xml:space="preserve">all detected paths </w:t>
      </w:r>
      <w:r>
        <w:rPr>
          <w:rFonts w:eastAsiaTheme="minorEastAsia" w:hint="eastAsia"/>
          <w:lang w:eastAsia="zh-CN"/>
        </w:rPr>
        <w:t xml:space="preserve">from the </w:t>
      </w:r>
      <w:r>
        <w:rPr>
          <w:rFonts w:eastAsiaTheme="minorEastAsia"/>
          <w:lang w:eastAsia="zh-CN"/>
        </w:rPr>
        <w:t>U</w:t>
      </w:r>
      <w:r>
        <w:rPr>
          <w:rFonts w:eastAsiaTheme="minorEastAsia" w:hint="eastAsia"/>
          <w:lang w:eastAsia="zh-CN"/>
        </w:rPr>
        <w:t xml:space="preserve">L </w:t>
      </w:r>
      <w:r>
        <w:rPr>
          <w:rFonts w:eastAsiaTheme="minorEastAsia"/>
          <w:lang w:eastAsia="zh-CN"/>
        </w:rPr>
        <w:t>S</w:t>
      </w:r>
      <w:r>
        <w:rPr>
          <w:rFonts w:eastAsiaTheme="minorEastAsia" w:hint="eastAsia"/>
          <w:lang w:eastAsia="zh-CN"/>
        </w:rPr>
        <w:t>RS Resource</w:t>
      </w:r>
      <w:r>
        <w:rPr>
          <w:rFonts w:eastAsiaTheme="minorEastAsia"/>
          <w:lang w:eastAsia="zh-CN"/>
        </w:rPr>
        <w:t>s</w:t>
      </w:r>
      <w:r>
        <w:rPr>
          <w:rFonts w:eastAsiaTheme="minorEastAsia" w:hint="eastAsia"/>
          <w:lang w:eastAsia="zh-CN"/>
        </w:rPr>
        <w:t>.</w:t>
      </w:r>
    </w:p>
    <w:p w:rsidR="0016715D" w:rsidRPr="004F564C" w:rsidRDefault="0016715D" w:rsidP="004F564C">
      <w:pPr>
        <w:pStyle w:val="Caption"/>
        <w:rPr>
          <w:b w:val="0"/>
        </w:rPr>
      </w:pPr>
      <w:bookmarkStart w:id="12" w:name="p8"/>
      <w:r w:rsidRPr="00EC7604">
        <w:t xml:space="preserve">Proposal </w:t>
      </w:r>
      <w:r w:rsidR="002A1660">
        <w:t>8</w:t>
      </w:r>
      <w:r w:rsidRPr="004F564C">
        <w:rPr>
          <w:b w:val="0"/>
        </w:rPr>
        <w:t xml:space="preserve">: NR </w:t>
      </w:r>
      <w:r>
        <w:rPr>
          <w:b w:val="0"/>
        </w:rPr>
        <w:t xml:space="preserve">UL RTOA </w:t>
      </w:r>
      <w:r w:rsidRPr="004F564C">
        <w:rPr>
          <w:b w:val="0"/>
        </w:rPr>
        <w:t>can be defined as follows:</w:t>
      </w:r>
    </w:p>
    <w:p w:rsidR="00B46A9F" w:rsidRDefault="00B46A9F" w:rsidP="0016715D">
      <w:pPr>
        <w:ind w:left="284"/>
        <w:rPr>
          <w:b/>
          <w:i/>
          <w:lang w:val="en-US"/>
        </w:rPr>
      </w:pPr>
      <w:r w:rsidRPr="00B46A9F">
        <w:rPr>
          <w:b/>
          <w:i/>
          <w:lang w:val="en-US"/>
        </w:rPr>
        <w:t>The UL R</w:t>
      </w:r>
      <w:r w:rsidR="00270A17">
        <w:rPr>
          <w:b/>
          <w:i/>
          <w:lang w:val="en-US"/>
        </w:rPr>
        <w:t>elative Time of Arrival (</w:t>
      </w:r>
      <w:r w:rsidRPr="00B46A9F">
        <w:rPr>
          <w:b/>
          <w:i/>
          <w:lang w:val="en-US"/>
        </w:rPr>
        <w:t xml:space="preserve">UL-RTOA) is the beginning of </w:t>
      </w:r>
      <w:r>
        <w:rPr>
          <w:b/>
          <w:i/>
          <w:lang w:val="en-US"/>
        </w:rPr>
        <w:t xml:space="preserve">the </w:t>
      </w:r>
      <w:proofErr w:type="spellStart"/>
      <w:r>
        <w:rPr>
          <w:b/>
          <w:i/>
          <w:lang w:val="en-US"/>
        </w:rPr>
        <w:t>subframe</w:t>
      </w:r>
      <w:proofErr w:type="spellEnd"/>
      <w:r w:rsidRPr="00B46A9F">
        <w:rPr>
          <w:b/>
          <w:i/>
          <w:lang w:val="en-US"/>
        </w:rPr>
        <w:t xml:space="preserve"> containing SRS received in </w:t>
      </w:r>
      <w:r>
        <w:rPr>
          <w:b/>
          <w:i/>
          <w:lang w:val="en-US"/>
        </w:rPr>
        <w:t>a gNB</w:t>
      </w:r>
      <w:r w:rsidRPr="00B46A9F">
        <w:rPr>
          <w:b/>
          <w:i/>
          <w:lang w:val="en-US"/>
        </w:rPr>
        <w:t>, relative to the config</w:t>
      </w:r>
      <w:r>
        <w:rPr>
          <w:b/>
          <w:i/>
          <w:lang w:val="en-US"/>
        </w:rPr>
        <w:t>urable reference time</w:t>
      </w:r>
      <w:r w:rsidRPr="00B46A9F">
        <w:rPr>
          <w:b/>
          <w:i/>
          <w:lang w:val="en-US"/>
        </w:rPr>
        <w:t xml:space="preserve">. </w:t>
      </w:r>
    </w:p>
    <w:p w:rsidR="0016715D" w:rsidRDefault="0016715D" w:rsidP="0016715D">
      <w:pPr>
        <w:ind w:left="284"/>
        <w:rPr>
          <w:b/>
          <w:i/>
          <w:lang w:val="en-US"/>
        </w:rPr>
      </w:pPr>
      <w:r w:rsidRPr="0059579A">
        <w:rPr>
          <w:b/>
          <w:i/>
          <w:lang w:val="en-US"/>
        </w:rPr>
        <w:t>If</w:t>
      </w:r>
      <w:r w:rsidRPr="0059579A">
        <w:rPr>
          <w:rFonts w:hint="eastAsia"/>
          <w:b/>
          <w:i/>
          <w:lang w:val="en-US"/>
        </w:rPr>
        <w:t xml:space="preserve"> the </w:t>
      </w:r>
      <w:r w:rsidRPr="0059579A">
        <w:rPr>
          <w:b/>
          <w:i/>
          <w:lang w:val="en-US"/>
        </w:rPr>
        <w:t>network conf</w:t>
      </w:r>
      <w:r w:rsidR="00B46A9F">
        <w:rPr>
          <w:b/>
          <w:i/>
          <w:lang w:val="en-US"/>
        </w:rPr>
        <w:t>igures the UE with one or more UL S</w:t>
      </w:r>
      <w:r w:rsidRPr="0059579A">
        <w:rPr>
          <w:b/>
          <w:i/>
          <w:lang w:val="en-US"/>
        </w:rPr>
        <w:t>RS Resource</w:t>
      </w:r>
      <w:r>
        <w:rPr>
          <w:b/>
          <w:i/>
          <w:lang w:val="en-US"/>
        </w:rPr>
        <w:t xml:space="preserve">s </w:t>
      </w:r>
      <w:r w:rsidRPr="0059579A">
        <w:rPr>
          <w:b/>
          <w:i/>
          <w:lang w:val="en-US"/>
        </w:rPr>
        <w:t xml:space="preserve">for the determination of </w:t>
      </w:r>
      <w:r w:rsidR="00B46A9F" w:rsidRPr="00B46A9F">
        <w:rPr>
          <w:b/>
          <w:i/>
          <w:lang w:val="en-US"/>
        </w:rPr>
        <w:t xml:space="preserve">the beginning of </w:t>
      </w:r>
      <w:r w:rsidR="00B46A9F">
        <w:rPr>
          <w:b/>
          <w:i/>
          <w:lang w:val="en-US"/>
        </w:rPr>
        <w:t xml:space="preserve">the </w:t>
      </w:r>
      <w:proofErr w:type="spellStart"/>
      <w:r w:rsidR="00B46A9F" w:rsidRPr="00B46A9F">
        <w:rPr>
          <w:b/>
          <w:i/>
          <w:lang w:val="en-US"/>
        </w:rPr>
        <w:t>subframe</w:t>
      </w:r>
      <w:proofErr w:type="spellEnd"/>
      <w:r>
        <w:rPr>
          <w:rFonts w:eastAsiaTheme="minorEastAsia" w:hint="eastAsia"/>
          <w:b/>
          <w:i/>
          <w:lang w:val="en-US" w:eastAsia="zh-CN"/>
        </w:rPr>
        <w:t xml:space="preserve">, </w:t>
      </w:r>
      <w:r w:rsidRPr="0059579A">
        <w:rPr>
          <w:b/>
          <w:i/>
          <w:lang w:val="en-US"/>
        </w:rPr>
        <w:t xml:space="preserve">the </w:t>
      </w:r>
      <w:r w:rsidR="00B46A9F" w:rsidRPr="0059579A">
        <w:rPr>
          <w:b/>
          <w:i/>
          <w:lang w:val="en-US"/>
        </w:rPr>
        <w:t>determin</w:t>
      </w:r>
      <w:r w:rsidR="00B46A9F">
        <w:rPr>
          <w:b/>
          <w:i/>
          <w:lang w:val="en-US"/>
        </w:rPr>
        <w:t xml:space="preserve">ed </w:t>
      </w:r>
      <w:r w:rsidR="00B46A9F" w:rsidRPr="00B46A9F">
        <w:rPr>
          <w:b/>
          <w:i/>
          <w:lang w:val="en-US"/>
        </w:rPr>
        <w:t xml:space="preserve">beginning of </w:t>
      </w:r>
      <w:r w:rsidR="00B46A9F">
        <w:rPr>
          <w:b/>
          <w:i/>
          <w:lang w:val="en-US"/>
        </w:rPr>
        <w:t xml:space="preserve">the </w:t>
      </w:r>
      <w:proofErr w:type="spellStart"/>
      <w:r w:rsidR="00B46A9F" w:rsidRPr="00B46A9F">
        <w:rPr>
          <w:b/>
          <w:i/>
          <w:lang w:val="en-US"/>
        </w:rPr>
        <w:t>subframe</w:t>
      </w:r>
      <w:proofErr w:type="spellEnd"/>
      <w:r w:rsidR="00B46A9F" w:rsidRPr="00B46A9F">
        <w:rPr>
          <w:b/>
          <w:i/>
          <w:lang w:val="en-US"/>
        </w:rPr>
        <w:t xml:space="preserve"> </w:t>
      </w:r>
      <w:r w:rsidRPr="0059579A">
        <w:rPr>
          <w:b/>
          <w:i/>
          <w:lang w:val="en-US"/>
        </w:rPr>
        <w:t xml:space="preserve">should be the first detected path </w:t>
      </w:r>
      <w:r>
        <w:rPr>
          <w:b/>
          <w:i/>
          <w:lang w:val="en-US"/>
        </w:rPr>
        <w:t xml:space="preserve">in time </w:t>
      </w:r>
      <w:r w:rsidRPr="0059579A">
        <w:rPr>
          <w:b/>
          <w:i/>
          <w:lang w:val="en-US"/>
        </w:rPr>
        <w:t>among all dete</w:t>
      </w:r>
      <w:r w:rsidR="00B46A9F">
        <w:rPr>
          <w:b/>
          <w:i/>
          <w:lang w:val="en-US"/>
        </w:rPr>
        <w:t>cted paths from the configured U</w:t>
      </w:r>
      <w:r w:rsidRPr="0059579A">
        <w:rPr>
          <w:b/>
          <w:i/>
          <w:lang w:val="en-US"/>
        </w:rPr>
        <w:t xml:space="preserve">L </w:t>
      </w:r>
      <w:r w:rsidR="00B46A9F">
        <w:rPr>
          <w:b/>
          <w:i/>
          <w:lang w:val="en-US"/>
        </w:rPr>
        <w:t>S</w:t>
      </w:r>
      <w:r w:rsidR="00B46A9F" w:rsidRPr="0059579A">
        <w:rPr>
          <w:b/>
          <w:i/>
          <w:lang w:val="en-US"/>
        </w:rPr>
        <w:t xml:space="preserve">RS </w:t>
      </w:r>
      <w:r w:rsidR="00B46A9F">
        <w:rPr>
          <w:b/>
          <w:i/>
          <w:lang w:val="en-US"/>
        </w:rPr>
        <w:t>Resources</w:t>
      </w:r>
      <w:r w:rsidRPr="0059579A">
        <w:rPr>
          <w:b/>
          <w:i/>
          <w:lang w:val="en-US"/>
        </w:rPr>
        <w:t>.</w:t>
      </w:r>
    </w:p>
    <w:bookmarkEnd w:id="12"/>
    <w:p w:rsidR="00270A17" w:rsidRPr="0059579A" w:rsidRDefault="00270A17" w:rsidP="0016715D">
      <w:pPr>
        <w:ind w:left="284"/>
        <w:rPr>
          <w:b/>
          <w:i/>
          <w:lang w:val="en-US"/>
        </w:rPr>
      </w:pPr>
    </w:p>
    <w:p w:rsidR="00270A17" w:rsidRPr="0046757D" w:rsidRDefault="00270A17" w:rsidP="00270A17">
      <w:pPr>
        <w:pStyle w:val="Heading3"/>
        <w:rPr>
          <w:lang w:eastAsia="en-US"/>
        </w:rPr>
      </w:pPr>
      <w:r>
        <w:rPr>
          <w:lang w:eastAsia="en-US"/>
        </w:rPr>
        <w:t xml:space="preserve">Reference Points for </w:t>
      </w:r>
      <w:r w:rsidRPr="0016715D">
        <w:rPr>
          <w:lang w:eastAsia="en-US"/>
        </w:rPr>
        <w:t>gNB UL RTOA</w:t>
      </w:r>
      <w:r>
        <w:rPr>
          <w:lang w:eastAsia="en-US"/>
        </w:rPr>
        <w:t xml:space="preserve"> measurements</w:t>
      </w:r>
    </w:p>
    <w:p w:rsidR="00270A17" w:rsidRDefault="00270A17" w:rsidP="00270A17">
      <w:pPr>
        <w:spacing w:after="0"/>
        <w:rPr>
          <w:rFonts w:cs="Arial"/>
          <w:szCs w:val="18"/>
        </w:rPr>
      </w:pPr>
      <w:r>
        <w:rPr>
          <w:rFonts w:cs="Arial"/>
          <w:szCs w:val="18"/>
        </w:rPr>
        <w:t>F</w:t>
      </w:r>
      <w:r w:rsidRPr="005F2375">
        <w:rPr>
          <w:rFonts w:cs="Arial"/>
          <w:szCs w:val="18"/>
        </w:rPr>
        <w:t xml:space="preserve">or </w:t>
      </w:r>
      <w:r>
        <w:rPr>
          <w:rFonts w:cs="Arial"/>
          <w:szCs w:val="18"/>
        </w:rPr>
        <w:t xml:space="preserve">FR1, </w:t>
      </w:r>
      <w:r w:rsidR="00FA6796">
        <w:rPr>
          <w:rFonts w:cs="Arial"/>
          <w:szCs w:val="18"/>
        </w:rPr>
        <w:t xml:space="preserve">we propose </w:t>
      </w:r>
      <w:r w:rsidRPr="005F2375">
        <w:rPr>
          <w:rFonts w:cs="Arial"/>
          <w:szCs w:val="18"/>
        </w:rPr>
        <w:t>t</w:t>
      </w:r>
      <w:r>
        <w:rPr>
          <w:rFonts w:cs="Arial"/>
          <w:szCs w:val="18"/>
        </w:rPr>
        <w:t xml:space="preserve">he reference point for the </w:t>
      </w:r>
      <w:r w:rsidRPr="0016715D">
        <w:rPr>
          <w:lang w:eastAsia="en-US"/>
        </w:rPr>
        <w:t xml:space="preserve">gNB UL </w:t>
      </w:r>
      <w:r>
        <w:rPr>
          <w:lang w:eastAsia="en-US"/>
        </w:rPr>
        <w:t>measurements</w:t>
      </w:r>
      <w:r>
        <w:rPr>
          <w:rFonts w:cs="Arial"/>
          <w:szCs w:val="18"/>
        </w:rPr>
        <w:t xml:space="preserve"> </w:t>
      </w:r>
      <w:r w:rsidR="00D74176">
        <w:rPr>
          <w:rFonts w:cs="Arial"/>
          <w:szCs w:val="18"/>
        </w:rPr>
        <w:t>is</w:t>
      </w:r>
      <w:r>
        <w:rPr>
          <w:rFonts w:cs="Arial"/>
          <w:szCs w:val="18"/>
        </w:rPr>
        <w:t xml:space="preserve"> </w:t>
      </w:r>
      <w:r w:rsidRPr="004C0F43">
        <w:rPr>
          <w:rFonts w:cs="Arial"/>
          <w:szCs w:val="18"/>
        </w:rPr>
        <w:t xml:space="preserve">the antenna connector of the </w:t>
      </w:r>
      <w:r w:rsidRPr="0016715D">
        <w:rPr>
          <w:lang w:eastAsia="en-US"/>
        </w:rPr>
        <w:t>gNB</w:t>
      </w:r>
      <w:r w:rsidRPr="004C0F43">
        <w:rPr>
          <w:rFonts w:cs="Arial"/>
          <w:szCs w:val="18"/>
        </w:rPr>
        <w:t>.</w:t>
      </w:r>
    </w:p>
    <w:p w:rsidR="00270A17" w:rsidRDefault="00270A17" w:rsidP="00270A17">
      <w:pPr>
        <w:spacing w:after="0"/>
        <w:rPr>
          <w:rFonts w:cs="Arial"/>
          <w:szCs w:val="18"/>
        </w:rPr>
      </w:pPr>
    </w:p>
    <w:p w:rsidR="00270A17" w:rsidRPr="006129BE" w:rsidRDefault="00270A17" w:rsidP="00270A17">
      <w:pPr>
        <w:rPr>
          <w:b/>
          <w:i/>
          <w:lang w:eastAsia="en-US"/>
        </w:rPr>
      </w:pPr>
      <w:bookmarkStart w:id="13" w:name="p9"/>
      <w:r w:rsidRPr="006129BE">
        <w:rPr>
          <w:b/>
          <w:i/>
        </w:rPr>
        <w:t xml:space="preserve">Proposal </w:t>
      </w:r>
      <w:r w:rsidR="002A1660">
        <w:rPr>
          <w:b/>
          <w:i/>
          <w:noProof/>
        </w:rPr>
        <w:t>9</w:t>
      </w:r>
      <w:r w:rsidRPr="006129BE">
        <w:rPr>
          <w:b/>
          <w:i/>
          <w:noProof/>
        </w:rPr>
        <w:t>:</w:t>
      </w:r>
      <w:r w:rsidRPr="006129BE">
        <w:rPr>
          <w:b/>
          <w:i/>
        </w:rPr>
        <w:t xml:space="preserve"> </w:t>
      </w:r>
      <w:r w:rsidRPr="006129BE">
        <w:rPr>
          <w:b/>
          <w:i/>
          <w:lang w:eastAsia="en-US"/>
        </w:rPr>
        <w:t xml:space="preserve">For FR1, the reference point for all gNB positioning measurements, including UL RTOA, UL PRS-RSRP, gNB </w:t>
      </w:r>
      <w:r w:rsidR="003D511B">
        <w:rPr>
          <w:b/>
          <w:i/>
          <w:lang w:eastAsia="en-US"/>
        </w:rPr>
        <w:t>Rx-</w:t>
      </w:r>
      <w:proofErr w:type="spellStart"/>
      <w:r w:rsidR="003D511B">
        <w:rPr>
          <w:b/>
          <w:i/>
          <w:lang w:eastAsia="en-US"/>
        </w:rPr>
        <w:t>Tx</w:t>
      </w:r>
      <w:proofErr w:type="spellEnd"/>
      <w:r w:rsidRPr="006129BE">
        <w:rPr>
          <w:b/>
          <w:i/>
          <w:lang w:eastAsia="en-US"/>
        </w:rPr>
        <w:t xml:space="preserve"> time differences, and UL </w:t>
      </w:r>
      <w:proofErr w:type="spellStart"/>
      <w:r w:rsidRPr="006129BE">
        <w:rPr>
          <w:b/>
          <w:i/>
          <w:lang w:eastAsia="en-US"/>
        </w:rPr>
        <w:t>AoA</w:t>
      </w:r>
      <w:proofErr w:type="spellEnd"/>
      <w:r w:rsidRPr="006129BE">
        <w:rPr>
          <w:b/>
          <w:i/>
          <w:lang w:eastAsia="en-US"/>
        </w:rPr>
        <w:t>, should be at the antenna connector of the gNB.</w:t>
      </w:r>
    </w:p>
    <w:bookmarkEnd w:id="13"/>
    <w:p w:rsidR="00270A17" w:rsidRDefault="00270A17" w:rsidP="00270A17">
      <w:pPr>
        <w:spacing w:after="0"/>
        <w:rPr>
          <w:rFonts w:cs="Arial"/>
          <w:szCs w:val="18"/>
        </w:rPr>
      </w:pPr>
    </w:p>
    <w:p w:rsidR="00270A17" w:rsidRPr="0046757D" w:rsidRDefault="00270A17" w:rsidP="00270A17">
      <w:pPr>
        <w:pStyle w:val="Heading3"/>
        <w:rPr>
          <w:lang w:eastAsia="en-US"/>
        </w:rPr>
      </w:pPr>
      <w:r>
        <w:rPr>
          <w:lang w:eastAsia="en-US"/>
        </w:rPr>
        <w:lastRenderedPageBreak/>
        <w:t>R</w:t>
      </w:r>
      <w:r w:rsidRPr="00902ED4">
        <w:rPr>
          <w:lang w:eastAsia="en-US"/>
        </w:rPr>
        <w:t xml:space="preserve">eceiver diversity </w:t>
      </w:r>
      <w:r>
        <w:rPr>
          <w:lang w:eastAsia="en-US"/>
        </w:rPr>
        <w:t xml:space="preserve">for </w:t>
      </w:r>
      <w:r>
        <w:t xml:space="preserve">UL RTOA </w:t>
      </w:r>
      <w:r>
        <w:rPr>
          <w:lang w:eastAsia="en-US"/>
        </w:rPr>
        <w:t>measurements</w:t>
      </w:r>
    </w:p>
    <w:p w:rsidR="00270A17" w:rsidRPr="0091244C" w:rsidRDefault="00270A17" w:rsidP="00270A17">
      <w:pPr>
        <w:pStyle w:val="3GPPNormalText"/>
      </w:pPr>
      <w:r w:rsidRPr="0091244C">
        <w:t xml:space="preserve">Similar </w:t>
      </w:r>
      <w:r w:rsidR="00D74176">
        <w:t>to</w:t>
      </w:r>
      <w:r w:rsidRPr="0091244C">
        <w:t xml:space="preserve"> the discussion of the UE </w:t>
      </w:r>
      <w:r>
        <w:t>RSTD measurements, we propose</w:t>
      </w:r>
    </w:p>
    <w:p w:rsidR="00270A17" w:rsidRDefault="00270A17" w:rsidP="00270A17">
      <w:pPr>
        <w:rPr>
          <w:b/>
          <w:i/>
          <w:lang w:val="en-US"/>
        </w:rPr>
      </w:pPr>
      <w:bookmarkStart w:id="14" w:name="p10"/>
      <w:r w:rsidRPr="004F564C">
        <w:rPr>
          <w:b/>
          <w:i/>
        </w:rPr>
        <w:t xml:space="preserve">Proposal </w:t>
      </w:r>
      <w:r w:rsidR="002A1660">
        <w:rPr>
          <w:b/>
          <w:i/>
          <w:noProof/>
        </w:rPr>
        <w:t>10</w:t>
      </w:r>
      <w:r w:rsidRPr="004F564C">
        <w:rPr>
          <w:b/>
          <w:i/>
          <w:noProof/>
        </w:rPr>
        <w:t>:</w:t>
      </w:r>
      <w:r w:rsidRPr="004F564C">
        <w:rPr>
          <w:b/>
          <w:i/>
        </w:rPr>
        <w:t xml:space="preserve"> </w:t>
      </w:r>
      <w:r w:rsidRPr="004F564C">
        <w:rPr>
          <w:b/>
          <w:i/>
          <w:lang w:eastAsia="en-US"/>
        </w:rPr>
        <w:t xml:space="preserve">If receiver diversity is in use by the </w:t>
      </w:r>
      <w:r>
        <w:rPr>
          <w:b/>
          <w:i/>
          <w:lang w:eastAsia="en-US"/>
        </w:rPr>
        <w:t>gNB</w:t>
      </w:r>
      <w:r w:rsidRPr="00826D66">
        <w:rPr>
          <w:b/>
          <w:i/>
          <w:lang w:eastAsia="en-US"/>
        </w:rPr>
        <w:t xml:space="preserve">, the </w:t>
      </w:r>
      <w:r w:rsidRPr="00B46A9F">
        <w:rPr>
          <w:b/>
          <w:i/>
          <w:lang w:val="en-US"/>
        </w:rPr>
        <w:t>UL-RTOA</w:t>
      </w:r>
      <w:r w:rsidRPr="00826D66">
        <w:rPr>
          <w:b/>
          <w:i/>
          <w:lang w:val="en-US"/>
        </w:rPr>
        <w:t xml:space="preserve"> for </w:t>
      </w:r>
      <w:r>
        <w:rPr>
          <w:b/>
          <w:i/>
          <w:lang w:val="en-US"/>
        </w:rPr>
        <w:t>a</w:t>
      </w:r>
      <w:r w:rsidRPr="00826D66">
        <w:rPr>
          <w:b/>
          <w:i/>
          <w:lang w:val="en-US"/>
        </w:rPr>
        <w:t xml:space="preserve"> </w:t>
      </w:r>
      <w:r>
        <w:rPr>
          <w:b/>
          <w:i/>
          <w:lang w:val="en-US"/>
        </w:rPr>
        <w:t>UE</w:t>
      </w:r>
      <w:r w:rsidRPr="00826D66">
        <w:rPr>
          <w:b/>
          <w:i/>
          <w:lang w:val="en-US"/>
        </w:rPr>
        <w:t xml:space="preserve"> should be </w:t>
      </w:r>
      <w:r>
        <w:rPr>
          <w:b/>
          <w:i/>
          <w:lang w:val="en-US"/>
        </w:rPr>
        <w:t xml:space="preserve">determined by </w:t>
      </w:r>
      <w:r w:rsidRPr="00826D66">
        <w:rPr>
          <w:b/>
          <w:i/>
          <w:lang w:val="en-US"/>
        </w:rPr>
        <w:t xml:space="preserve">the </w:t>
      </w:r>
      <w:r w:rsidRPr="0059579A">
        <w:rPr>
          <w:b/>
          <w:i/>
          <w:lang w:val="en-US"/>
        </w:rPr>
        <w:t xml:space="preserve">first detected path </w:t>
      </w:r>
      <w:r>
        <w:rPr>
          <w:b/>
          <w:i/>
          <w:lang w:val="en-US"/>
        </w:rPr>
        <w:t xml:space="preserve">in time </w:t>
      </w:r>
      <w:r w:rsidRPr="00826D66">
        <w:rPr>
          <w:b/>
          <w:i/>
          <w:lang w:val="en-US"/>
        </w:rPr>
        <w:t>among the individual receiver branches.</w:t>
      </w:r>
    </w:p>
    <w:bookmarkEnd w:id="14"/>
    <w:p w:rsidR="003462A1" w:rsidRPr="00826D66" w:rsidRDefault="003462A1" w:rsidP="00270A17">
      <w:pPr>
        <w:rPr>
          <w:b/>
          <w:i/>
          <w:lang w:val="en-US"/>
        </w:rPr>
      </w:pPr>
    </w:p>
    <w:p w:rsidR="00161234" w:rsidRPr="00440AC0" w:rsidRDefault="00571CEB" w:rsidP="00053D39">
      <w:pPr>
        <w:pStyle w:val="Heading2"/>
      </w:pPr>
      <w:r w:rsidRPr="00440AC0">
        <w:t xml:space="preserve">UL </w:t>
      </w:r>
      <w:r w:rsidR="00B26BBF" w:rsidRPr="00440AC0">
        <w:t>SRS-</w:t>
      </w:r>
      <w:r w:rsidR="00161234" w:rsidRPr="00440AC0">
        <w:t>RSRP for NR positioning</w:t>
      </w:r>
    </w:p>
    <w:p w:rsidR="00161234" w:rsidRDefault="00FA6796" w:rsidP="00161234">
      <w:r>
        <w:t xml:space="preserve">Based on the agreements made in RAN1#97 for </w:t>
      </w:r>
      <w:r w:rsidR="00161234">
        <w:t xml:space="preserve">the DL </w:t>
      </w:r>
      <w:r w:rsidR="00161234" w:rsidRPr="00053D39">
        <w:t>PRS-RSRP</w:t>
      </w:r>
      <w:r w:rsidR="00161234">
        <w:t xml:space="preserve"> measurements, we </w:t>
      </w:r>
      <w:r>
        <w:t>p</w:t>
      </w:r>
      <w:r w:rsidR="00EA49E5">
        <w:t xml:space="preserve">ropose to define the </w:t>
      </w:r>
      <w:r w:rsidR="00161234" w:rsidRPr="00161234">
        <w:t>UL RSRP measurements for NR positioning</w:t>
      </w:r>
      <w:r w:rsidR="00EA49E5">
        <w:t xml:space="preserve"> in a similar way as DL PRS-RSRP.</w:t>
      </w:r>
    </w:p>
    <w:p w:rsidR="00FA6796" w:rsidRPr="00C06A22" w:rsidRDefault="00FA6796" w:rsidP="00FA6796">
      <w:pPr>
        <w:pStyle w:val="Caption"/>
        <w:rPr>
          <w:rFonts w:ascii="Times New Roman" w:hAnsi="Times New Roman"/>
          <w:lang w:eastAsia="en-US"/>
        </w:rPr>
      </w:pPr>
      <w:bookmarkStart w:id="15" w:name="p11"/>
      <w:r w:rsidRPr="00C06A22">
        <w:rPr>
          <w:rFonts w:ascii="Times New Roman" w:hAnsi="Times New Roman"/>
        </w:rPr>
        <w:t xml:space="preserve">Proposal </w:t>
      </w:r>
      <w:r w:rsidR="002A1660">
        <w:rPr>
          <w:rFonts w:ascii="Times New Roman" w:hAnsi="Times New Roman"/>
        </w:rPr>
        <w:t>11</w:t>
      </w:r>
      <w:r w:rsidRPr="00C06A22">
        <w:rPr>
          <w:rFonts w:ascii="Times New Roman" w:hAnsi="Times New Roman"/>
        </w:rPr>
        <w:t xml:space="preserve">: </w:t>
      </w:r>
      <w:r w:rsidRPr="00C06A22">
        <w:rPr>
          <w:rFonts w:ascii="Times New Roman" w:hAnsi="Times New Roman"/>
          <w:lang w:eastAsia="en-US"/>
        </w:rPr>
        <w:t xml:space="preserve">UL </w:t>
      </w:r>
      <w:r>
        <w:rPr>
          <w:rFonts w:ascii="Times New Roman" w:eastAsiaTheme="minorEastAsia" w:hAnsi="Times New Roman" w:hint="eastAsia"/>
          <w:lang w:eastAsia="zh-CN"/>
        </w:rPr>
        <w:t>S</w:t>
      </w:r>
      <w:r w:rsidRPr="00C06A22">
        <w:rPr>
          <w:rFonts w:ascii="Times New Roman" w:hAnsi="Times New Roman"/>
          <w:lang w:eastAsia="en-US"/>
        </w:rPr>
        <w:t xml:space="preserve">RS-RSRP for NR positioning </w:t>
      </w:r>
      <w:r>
        <w:rPr>
          <w:rFonts w:ascii="Times New Roman" w:hAnsi="Times New Roman"/>
          <w:lang w:eastAsia="en-US"/>
        </w:rPr>
        <w:t>is</w:t>
      </w:r>
      <w:r w:rsidRPr="00C06A22">
        <w:rPr>
          <w:rFonts w:ascii="Times New Roman" w:hAnsi="Times New Roman"/>
          <w:lang w:eastAsia="en-US"/>
        </w:rPr>
        <w:t xml:space="preserve"> defined as the linear average over the power contributions (in [W]) of the resource elements of the antenna port(s) that carry the UL positioning reference si</w:t>
      </w:r>
      <w:r>
        <w:rPr>
          <w:rFonts w:ascii="Times New Roman" w:hAnsi="Times New Roman"/>
          <w:lang w:eastAsia="en-US"/>
        </w:rPr>
        <w:t xml:space="preserve">gnals for the RSRP measurements </w:t>
      </w:r>
      <w:r w:rsidRPr="00FA6796">
        <w:rPr>
          <w:rFonts w:ascii="Times New Roman" w:hAnsi="Times New Roman"/>
          <w:lang w:eastAsia="en-US"/>
        </w:rPr>
        <w:t>within the considered measurement frequency bandwidth</w:t>
      </w:r>
    </w:p>
    <w:p w:rsidR="00FA6796" w:rsidRPr="00C06A22" w:rsidRDefault="00FA6796" w:rsidP="00FA6796">
      <w:pPr>
        <w:pStyle w:val="Caption"/>
        <w:ind w:left="284"/>
        <w:rPr>
          <w:rFonts w:ascii="Times New Roman" w:hAnsi="Times New Roman"/>
          <w:lang w:eastAsia="en-US"/>
        </w:rPr>
      </w:pPr>
      <w:r>
        <w:rPr>
          <w:rFonts w:ascii="Times New Roman" w:hAnsi="Times New Roman"/>
        </w:rPr>
        <w:t>FFS:</w:t>
      </w:r>
      <w:r w:rsidRPr="00C06A22">
        <w:rPr>
          <w:rFonts w:ascii="Times New Roman" w:hAnsi="Times New Roman"/>
        </w:rPr>
        <w:t xml:space="preserve"> </w:t>
      </w:r>
      <w:r>
        <w:rPr>
          <w:rFonts w:ascii="Times New Roman" w:hAnsi="Times New Roman"/>
          <w:lang w:eastAsia="en-US"/>
        </w:rPr>
        <w:t>the</w:t>
      </w:r>
      <w:r w:rsidRPr="00C06A22">
        <w:rPr>
          <w:rFonts w:ascii="Times New Roman" w:hAnsi="Times New Roman"/>
          <w:lang w:eastAsia="en-US"/>
        </w:rPr>
        <w:t xml:space="preserve"> number of the antenna ports for </w:t>
      </w:r>
      <w:r>
        <w:rPr>
          <w:rFonts w:ascii="Times New Roman" w:eastAsiaTheme="minorEastAsia" w:hAnsi="Times New Roman" w:hint="eastAsia"/>
          <w:lang w:eastAsia="zh-CN"/>
        </w:rPr>
        <w:t>U</w:t>
      </w:r>
      <w:r w:rsidRPr="00C06A22">
        <w:rPr>
          <w:rFonts w:ascii="Times New Roman" w:hAnsi="Times New Roman"/>
          <w:lang w:eastAsia="en-US"/>
        </w:rPr>
        <w:t xml:space="preserve">L </w:t>
      </w:r>
      <w:r>
        <w:rPr>
          <w:rFonts w:ascii="Times New Roman" w:eastAsiaTheme="minorEastAsia" w:hAnsi="Times New Roman" w:hint="eastAsia"/>
          <w:lang w:eastAsia="zh-CN"/>
        </w:rPr>
        <w:t>S</w:t>
      </w:r>
      <w:r w:rsidRPr="00C06A22">
        <w:rPr>
          <w:rFonts w:ascii="Times New Roman" w:hAnsi="Times New Roman"/>
          <w:lang w:eastAsia="en-US"/>
        </w:rPr>
        <w:t>RS-RSRP measurements if UL SRS for positioning can be tra</w:t>
      </w:r>
      <w:r w:rsidR="00D74176">
        <w:rPr>
          <w:rFonts w:ascii="Times New Roman" w:hAnsi="Times New Roman"/>
          <w:lang w:eastAsia="en-US"/>
        </w:rPr>
        <w:t>ns</w:t>
      </w:r>
      <w:r w:rsidRPr="00C06A22">
        <w:rPr>
          <w:rFonts w:ascii="Times New Roman" w:hAnsi="Times New Roman"/>
          <w:lang w:eastAsia="en-US"/>
        </w:rPr>
        <w:t>mitted with 2 antenna ports.</w:t>
      </w:r>
    </w:p>
    <w:p w:rsidR="00FA6796" w:rsidRDefault="00FA6796" w:rsidP="00FA6796">
      <w:pPr>
        <w:rPr>
          <w:b/>
          <w:i/>
          <w:lang w:eastAsia="en-US"/>
        </w:rPr>
      </w:pPr>
      <w:bookmarkStart w:id="16" w:name="p12"/>
      <w:bookmarkEnd w:id="15"/>
      <w:r w:rsidRPr="004F564C">
        <w:rPr>
          <w:b/>
          <w:i/>
        </w:rPr>
        <w:t xml:space="preserve">Proposal </w:t>
      </w:r>
      <w:r w:rsidR="002A1660">
        <w:rPr>
          <w:b/>
          <w:i/>
          <w:noProof/>
        </w:rPr>
        <w:t>12</w:t>
      </w:r>
      <w:r w:rsidRPr="004F564C">
        <w:rPr>
          <w:b/>
          <w:i/>
          <w:noProof/>
        </w:rPr>
        <w:t>:</w:t>
      </w:r>
      <w:r w:rsidRPr="004F564C">
        <w:rPr>
          <w:b/>
          <w:i/>
        </w:rPr>
        <w:t xml:space="preserve"> </w:t>
      </w:r>
      <w:r w:rsidR="00EA49E5" w:rsidRPr="00EA49E5">
        <w:rPr>
          <w:b/>
          <w:i/>
        </w:rPr>
        <w:t>For FR1, the reference point for the UL SRS-RSRP is the Rx antenna connector of the gNB</w:t>
      </w:r>
      <w:r w:rsidR="00EA49E5">
        <w:rPr>
          <w:b/>
          <w:i/>
        </w:rPr>
        <w:t xml:space="preserve">. </w:t>
      </w:r>
      <w:r w:rsidRPr="004F564C">
        <w:rPr>
          <w:b/>
          <w:i/>
          <w:lang w:eastAsia="en-US"/>
        </w:rPr>
        <w:t xml:space="preserve">For FR2, </w:t>
      </w:r>
      <w:r>
        <w:rPr>
          <w:b/>
          <w:i/>
          <w:lang w:eastAsia="en-US"/>
        </w:rPr>
        <w:t>U</w:t>
      </w:r>
      <w:r w:rsidRPr="00826D66">
        <w:rPr>
          <w:b/>
          <w:i/>
          <w:lang w:eastAsia="en-US"/>
        </w:rPr>
        <w:t xml:space="preserve">L </w:t>
      </w:r>
      <w:r>
        <w:rPr>
          <w:b/>
          <w:i/>
          <w:lang w:eastAsia="en-US"/>
        </w:rPr>
        <w:t>S</w:t>
      </w:r>
      <w:r w:rsidRPr="00826D66">
        <w:rPr>
          <w:b/>
          <w:i/>
          <w:lang w:eastAsia="en-US"/>
        </w:rPr>
        <w:t xml:space="preserve">RS-RSRP for a receiver branch </w:t>
      </w:r>
      <w:r w:rsidRPr="004F564C">
        <w:rPr>
          <w:b/>
          <w:i/>
          <w:lang w:eastAsia="en-US"/>
        </w:rPr>
        <w:t>should be measured based on the combined signal from antenna elements corresponding to a given receiver branch.</w:t>
      </w:r>
    </w:p>
    <w:p w:rsidR="00FA6796" w:rsidRDefault="00FA6796" w:rsidP="00FA6796">
      <w:pPr>
        <w:rPr>
          <w:b/>
          <w:i/>
          <w:lang w:eastAsia="en-US"/>
        </w:rPr>
      </w:pPr>
      <w:bookmarkStart w:id="17" w:name="p13"/>
      <w:bookmarkEnd w:id="16"/>
      <w:r w:rsidRPr="004F564C">
        <w:rPr>
          <w:b/>
          <w:i/>
        </w:rPr>
        <w:t xml:space="preserve">Proposal </w:t>
      </w:r>
      <w:r w:rsidR="002A1660">
        <w:rPr>
          <w:b/>
          <w:i/>
          <w:noProof/>
        </w:rPr>
        <w:t>13</w:t>
      </w:r>
      <w:r w:rsidRPr="004F564C">
        <w:rPr>
          <w:b/>
          <w:i/>
          <w:noProof/>
        </w:rPr>
        <w:t>:</w:t>
      </w:r>
      <w:r w:rsidRPr="004F564C">
        <w:rPr>
          <w:b/>
          <w:i/>
        </w:rPr>
        <w:t xml:space="preserve"> </w:t>
      </w:r>
      <w:r w:rsidR="004003A9" w:rsidRPr="004003A9">
        <w:rPr>
          <w:b/>
          <w:i/>
          <w:lang w:eastAsia="en-US"/>
        </w:rPr>
        <w:t xml:space="preserve">When receiver diversity is in use by the </w:t>
      </w:r>
      <w:r w:rsidR="004003A9">
        <w:rPr>
          <w:b/>
          <w:i/>
          <w:lang w:eastAsia="en-US"/>
        </w:rPr>
        <w:t>gNB</w:t>
      </w:r>
      <w:r w:rsidR="004003A9" w:rsidRPr="004003A9">
        <w:rPr>
          <w:b/>
          <w:i/>
          <w:lang w:eastAsia="en-US"/>
        </w:rPr>
        <w:t xml:space="preserve"> to obtain the </w:t>
      </w:r>
      <w:r w:rsidR="004003A9">
        <w:rPr>
          <w:b/>
          <w:i/>
          <w:lang w:eastAsia="en-US"/>
        </w:rPr>
        <w:t>UL S</w:t>
      </w:r>
      <w:r w:rsidR="004003A9" w:rsidRPr="00826D66">
        <w:rPr>
          <w:b/>
          <w:i/>
          <w:lang w:eastAsia="en-US"/>
        </w:rPr>
        <w:t xml:space="preserve">RS-RSRP </w:t>
      </w:r>
      <w:r w:rsidR="004003A9" w:rsidRPr="004003A9">
        <w:rPr>
          <w:b/>
          <w:i/>
          <w:lang w:eastAsia="en-US"/>
        </w:rPr>
        <w:t xml:space="preserve">measurement, the reported </w:t>
      </w:r>
      <w:r w:rsidR="004003A9">
        <w:rPr>
          <w:b/>
          <w:i/>
          <w:lang w:eastAsia="en-US"/>
        </w:rPr>
        <w:t>UL S</w:t>
      </w:r>
      <w:r w:rsidR="004003A9" w:rsidRPr="00826D66">
        <w:rPr>
          <w:b/>
          <w:i/>
          <w:lang w:eastAsia="en-US"/>
        </w:rPr>
        <w:t xml:space="preserve">RS-RSRP </w:t>
      </w:r>
      <w:r w:rsidR="004003A9" w:rsidRPr="004003A9">
        <w:rPr>
          <w:b/>
          <w:i/>
          <w:lang w:eastAsia="en-US"/>
        </w:rPr>
        <w:t xml:space="preserve">value shall not be lower than the corresponding </w:t>
      </w:r>
      <w:r w:rsidR="004003A9">
        <w:rPr>
          <w:b/>
          <w:i/>
          <w:lang w:eastAsia="en-US"/>
        </w:rPr>
        <w:t>UL S</w:t>
      </w:r>
      <w:r w:rsidR="004003A9" w:rsidRPr="00826D66">
        <w:rPr>
          <w:b/>
          <w:i/>
          <w:lang w:eastAsia="en-US"/>
        </w:rPr>
        <w:t xml:space="preserve">RS-RSRP </w:t>
      </w:r>
      <w:r w:rsidR="004003A9" w:rsidRPr="004003A9">
        <w:rPr>
          <w:b/>
          <w:i/>
          <w:lang w:eastAsia="en-US"/>
        </w:rPr>
        <w:t>of any of the individual receiver branches</w:t>
      </w:r>
      <w:r w:rsidR="004003A9">
        <w:rPr>
          <w:b/>
          <w:i/>
          <w:lang w:eastAsia="en-US"/>
        </w:rPr>
        <w:t>.</w:t>
      </w:r>
    </w:p>
    <w:bookmarkEnd w:id="17"/>
    <w:p w:rsidR="00795A1F" w:rsidRPr="00826D66" w:rsidRDefault="00795A1F" w:rsidP="006A5850">
      <w:pPr>
        <w:rPr>
          <w:b/>
          <w:i/>
          <w:lang w:eastAsia="en-US"/>
        </w:rPr>
      </w:pPr>
    </w:p>
    <w:p w:rsidR="00571CEB" w:rsidRPr="0046757D" w:rsidRDefault="007B6121" w:rsidP="00053D39">
      <w:pPr>
        <w:pStyle w:val="Heading2"/>
      </w:pPr>
      <w:proofErr w:type="gramStart"/>
      <w:r>
        <w:t>gNB</w:t>
      </w:r>
      <w:proofErr w:type="gramEnd"/>
      <w:r>
        <w:t xml:space="preserve"> Rx-</w:t>
      </w:r>
      <w:proofErr w:type="spellStart"/>
      <w:r>
        <w:t>Tx</w:t>
      </w:r>
      <w:proofErr w:type="spellEnd"/>
      <w:r>
        <w:t xml:space="preserve"> time difference</w:t>
      </w:r>
    </w:p>
    <w:p w:rsidR="006A5850" w:rsidRDefault="006A5850" w:rsidP="006A5850">
      <w:r w:rsidRPr="0091244C">
        <w:t>Similar</w:t>
      </w:r>
      <w:r>
        <w:t xml:space="preserve"> </w:t>
      </w:r>
      <w:r w:rsidR="00D74176">
        <w:t>to</w:t>
      </w:r>
      <w:r>
        <w:t xml:space="preserve"> the discussion of the UE Rx-</w:t>
      </w:r>
      <w:proofErr w:type="spellStart"/>
      <w:r>
        <w:t>Tx</w:t>
      </w:r>
      <w:proofErr w:type="spellEnd"/>
      <w:r>
        <w:t xml:space="preserve"> time difference</w:t>
      </w:r>
      <w:r w:rsidRPr="00053D39">
        <w:t xml:space="preserve"> </w:t>
      </w:r>
      <w:r>
        <w:t>measurements for NR positioning, we have the following proposals for gNB</w:t>
      </w:r>
      <w:r w:rsidRPr="00161234">
        <w:t xml:space="preserve"> </w:t>
      </w:r>
      <w:r>
        <w:t>Rx-</w:t>
      </w:r>
      <w:proofErr w:type="spellStart"/>
      <w:r>
        <w:t>Tx</w:t>
      </w:r>
      <w:proofErr w:type="spellEnd"/>
      <w:r>
        <w:t xml:space="preserve"> time difference</w:t>
      </w:r>
      <w:r w:rsidRPr="00053D39">
        <w:t xml:space="preserve"> </w:t>
      </w:r>
      <w:r w:rsidRPr="00161234">
        <w:t>measurements for NR positioning</w:t>
      </w:r>
      <w:r>
        <w:t>.</w:t>
      </w:r>
    </w:p>
    <w:p w:rsidR="006A5850" w:rsidRPr="00D76299" w:rsidRDefault="006A5850" w:rsidP="00440AC0">
      <w:pPr>
        <w:rPr>
          <w:b/>
          <w:i/>
          <w:lang w:val="en-US"/>
        </w:rPr>
      </w:pPr>
      <w:bookmarkStart w:id="18" w:name="_Toc4829018"/>
      <w:bookmarkStart w:id="19" w:name="p14"/>
      <w:r w:rsidRPr="00A6475B">
        <w:rPr>
          <w:b/>
          <w:i/>
        </w:rPr>
        <w:t xml:space="preserve">Proposal </w:t>
      </w:r>
      <w:r w:rsidR="002A1660">
        <w:rPr>
          <w:b/>
          <w:i/>
          <w:noProof/>
        </w:rPr>
        <w:t>14</w:t>
      </w:r>
      <w:r w:rsidRPr="00A6475B">
        <w:rPr>
          <w:b/>
          <w:i/>
          <w:noProof/>
        </w:rPr>
        <w:t>:</w:t>
      </w:r>
      <w:r w:rsidR="00440AC0">
        <w:rPr>
          <w:b/>
          <w:i/>
          <w:noProof/>
        </w:rPr>
        <w:t xml:space="preserve"> </w:t>
      </w:r>
      <w:r>
        <w:rPr>
          <w:b/>
          <w:i/>
        </w:rPr>
        <w:t>gNB</w:t>
      </w:r>
      <w:r w:rsidRPr="0064463D">
        <w:rPr>
          <w:b/>
          <w:i/>
        </w:rPr>
        <w:t xml:space="preserve"> </w:t>
      </w:r>
      <w:r w:rsidRPr="00D76299">
        <w:rPr>
          <w:b/>
          <w:i/>
          <w:lang w:val="en-US"/>
        </w:rPr>
        <w:t xml:space="preserve">Rx – </w:t>
      </w:r>
      <w:proofErr w:type="spellStart"/>
      <w:proofErr w:type="gramStart"/>
      <w:r w:rsidRPr="00D76299">
        <w:rPr>
          <w:b/>
          <w:i/>
          <w:lang w:val="en-US"/>
        </w:rPr>
        <w:t>Tx</w:t>
      </w:r>
      <w:proofErr w:type="spellEnd"/>
      <w:proofErr w:type="gramEnd"/>
      <w:r w:rsidRPr="00D76299">
        <w:rPr>
          <w:b/>
          <w:i/>
          <w:lang w:val="en-US"/>
        </w:rPr>
        <w:t xml:space="preserve"> time difference is defined as </w:t>
      </w:r>
      <w:proofErr w:type="spellStart"/>
      <w:r w:rsidRPr="00D76299">
        <w:rPr>
          <w:b/>
          <w:i/>
          <w:lang w:val="en-US"/>
        </w:rPr>
        <w:t>T</w:t>
      </w:r>
      <w:r>
        <w:rPr>
          <w:b/>
          <w:i/>
          <w:vertAlign w:val="subscript"/>
          <w:lang w:val="en-US"/>
        </w:rPr>
        <w:t>gNB</w:t>
      </w:r>
      <w:proofErr w:type="spellEnd"/>
      <w:r w:rsidRPr="00D76299">
        <w:rPr>
          <w:b/>
          <w:i/>
          <w:vertAlign w:val="subscript"/>
          <w:lang w:val="en-US"/>
        </w:rPr>
        <w:t xml:space="preserve">-RX </w:t>
      </w:r>
      <w:r w:rsidRPr="00D76299">
        <w:rPr>
          <w:b/>
          <w:i/>
          <w:lang w:val="en-US"/>
        </w:rPr>
        <w:t xml:space="preserve">– </w:t>
      </w:r>
      <w:proofErr w:type="spellStart"/>
      <w:r w:rsidRPr="00D76299">
        <w:rPr>
          <w:b/>
          <w:i/>
          <w:lang w:val="en-US"/>
        </w:rPr>
        <w:t>T</w:t>
      </w:r>
      <w:r>
        <w:rPr>
          <w:b/>
          <w:i/>
          <w:vertAlign w:val="subscript"/>
          <w:lang w:val="en-US"/>
        </w:rPr>
        <w:t>gNB</w:t>
      </w:r>
      <w:proofErr w:type="spellEnd"/>
      <w:r w:rsidRPr="00D76299">
        <w:rPr>
          <w:b/>
          <w:i/>
          <w:vertAlign w:val="subscript"/>
          <w:lang w:val="en-US"/>
        </w:rPr>
        <w:t>-TX</w:t>
      </w:r>
      <w:r w:rsidR="00440AC0">
        <w:rPr>
          <w:b/>
          <w:i/>
          <w:lang w:val="en-US"/>
        </w:rPr>
        <w:t>, w</w:t>
      </w:r>
      <w:r w:rsidRPr="00D76299">
        <w:rPr>
          <w:b/>
          <w:i/>
          <w:lang w:val="en-US"/>
        </w:rPr>
        <w:t xml:space="preserve">here: </w:t>
      </w:r>
    </w:p>
    <w:p w:rsidR="006A5850" w:rsidRPr="00D76299" w:rsidRDefault="006A5850" w:rsidP="006A5850">
      <w:pPr>
        <w:ind w:left="284"/>
        <w:rPr>
          <w:b/>
          <w:i/>
          <w:lang w:val="en-US"/>
        </w:rPr>
      </w:pPr>
      <w:proofErr w:type="spellStart"/>
      <w:r w:rsidRPr="00D76299">
        <w:rPr>
          <w:b/>
          <w:i/>
          <w:lang w:val="en-US"/>
        </w:rPr>
        <w:t>T</w:t>
      </w:r>
      <w:r>
        <w:rPr>
          <w:b/>
          <w:i/>
          <w:vertAlign w:val="subscript"/>
          <w:lang w:val="en-US"/>
        </w:rPr>
        <w:t>gNB</w:t>
      </w:r>
      <w:proofErr w:type="spellEnd"/>
      <w:r w:rsidRPr="00D76299">
        <w:rPr>
          <w:b/>
          <w:i/>
          <w:vertAlign w:val="subscript"/>
          <w:lang w:val="en-US"/>
        </w:rPr>
        <w:t>-RX</w:t>
      </w:r>
      <w:r w:rsidRPr="00D76299">
        <w:rPr>
          <w:b/>
          <w:i/>
          <w:lang w:val="en-US"/>
        </w:rPr>
        <w:t xml:space="preserve"> is the received timing of </w:t>
      </w:r>
      <w:r>
        <w:rPr>
          <w:b/>
          <w:i/>
          <w:lang w:val="en-US"/>
        </w:rPr>
        <w:t>uplink</w:t>
      </w:r>
      <w:r w:rsidRPr="00D76299">
        <w:rPr>
          <w:b/>
          <w:i/>
          <w:lang w:val="en-US"/>
        </w:rPr>
        <w:t xml:space="preserve"> radio frame #</w:t>
      </w:r>
      <w:proofErr w:type="spellStart"/>
      <w:r w:rsidRPr="00D76299">
        <w:rPr>
          <w:b/>
          <w:i/>
          <w:lang w:val="en-US"/>
        </w:rPr>
        <w:t>i</w:t>
      </w:r>
      <w:proofErr w:type="spellEnd"/>
      <w:r w:rsidRPr="00D76299">
        <w:rPr>
          <w:b/>
          <w:i/>
          <w:lang w:val="en-US"/>
        </w:rPr>
        <w:t xml:space="preserve"> </w:t>
      </w:r>
      <w:r>
        <w:rPr>
          <w:b/>
          <w:i/>
          <w:lang w:val="en-US"/>
        </w:rPr>
        <w:t>of a cell, which is either</w:t>
      </w:r>
      <w:r w:rsidRPr="00D76299">
        <w:rPr>
          <w:b/>
          <w:i/>
          <w:lang w:val="en-US"/>
        </w:rPr>
        <w:t xml:space="preserve"> the </w:t>
      </w:r>
      <w:r>
        <w:rPr>
          <w:b/>
          <w:i/>
          <w:lang w:val="en-US"/>
        </w:rPr>
        <w:t xml:space="preserve">serving </w:t>
      </w:r>
      <w:r w:rsidRPr="00D76299">
        <w:rPr>
          <w:b/>
          <w:i/>
          <w:lang w:val="en-US"/>
        </w:rPr>
        <w:t>cell</w:t>
      </w:r>
      <w:r>
        <w:rPr>
          <w:b/>
          <w:i/>
          <w:lang w:val="en-US"/>
        </w:rPr>
        <w:t xml:space="preserve"> or a neighboring cell, </w:t>
      </w:r>
      <w:r w:rsidRPr="00D76299">
        <w:rPr>
          <w:b/>
          <w:i/>
          <w:lang w:val="en-US"/>
        </w:rPr>
        <w:t xml:space="preserve">from </w:t>
      </w:r>
      <w:r>
        <w:rPr>
          <w:b/>
          <w:i/>
          <w:lang w:val="en-US"/>
        </w:rPr>
        <w:t>a</w:t>
      </w:r>
      <w:r w:rsidRPr="00D76299">
        <w:rPr>
          <w:b/>
          <w:i/>
          <w:lang w:val="en-US"/>
        </w:rPr>
        <w:t xml:space="preserve"> </w:t>
      </w:r>
      <w:r>
        <w:rPr>
          <w:b/>
          <w:i/>
          <w:lang w:val="en-US"/>
        </w:rPr>
        <w:t>UE</w:t>
      </w:r>
      <w:r w:rsidRPr="00D76299">
        <w:rPr>
          <w:b/>
          <w:i/>
          <w:lang w:val="en-US"/>
        </w:rPr>
        <w:t xml:space="preserve">, defined by </w:t>
      </w:r>
      <w:r>
        <w:rPr>
          <w:b/>
          <w:i/>
          <w:lang w:val="en-US"/>
        </w:rPr>
        <w:t xml:space="preserve">the first detected path in time </w:t>
      </w:r>
      <w:r w:rsidRPr="0059579A">
        <w:rPr>
          <w:b/>
          <w:i/>
          <w:lang w:val="en-US"/>
        </w:rPr>
        <w:t>among all detected paths from</w:t>
      </w:r>
      <w:r>
        <w:rPr>
          <w:b/>
          <w:i/>
          <w:lang w:val="en-US"/>
        </w:rPr>
        <w:t xml:space="preserve"> the configured UL SRS Resource</w:t>
      </w:r>
      <w:r w:rsidRPr="0059579A">
        <w:rPr>
          <w:b/>
          <w:i/>
          <w:lang w:val="en-US"/>
        </w:rPr>
        <w:t xml:space="preserve">s for the determination of </w:t>
      </w:r>
      <w:r w:rsidRPr="00D76299">
        <w:rPr>
          <w:b/>
          <w:i/>
          <w:lang w:val="en-US"/>
        </w:rPr>
        <w:t>T</w:t>
      </w:r>
      <w:r w:rsidRPr="00D76299">
        <w:rPr>
          <w:b/>
          <w:i/>
          <w:vertAlign w:val="subscript"/>
          <w:lang w:val="en-US"/>
        </w:rPr>
        <w:t>UE-RX</w:t>
      </w:r>
      <w:r>
        <w:rPr>
          <w:b/>
          <w:i/>
          <w:vertAlign w:val="subscript"/>
          <w:lang w:val="en-US"/>
        </w:rPr>
        <w:t>.</w:t>
      </w:r>
    </w:p>
    <w:p w:rsidR="006A5850" w:rsidRDefault="006A5850" w:rsidP="006A5850">
      <w:pPr>
        <w:ind w:left="284"/>
        <w:rPr>
          <w:b/>
          <w:i/>
          <w:lang w:val="en-US"/>
        </w:rPr>
      </w:pPr>
      <w:proofErr w:type="spellStart"/>
      <w:r w:rsidRPr="00D76299">
        <w:rPr>
          <w:b/>
          <w:i/>
          <w:lang w:val="en-US"/>
        </w:rPr>
        <w:t>T</w:t>
      </w:r>
      <w:r>
        <w:rPr>
          <w:b/>
          <w:i/>
          <w:vertAlign w:val="subscript"/>
          <w:lang w:val="en-US"/>
        </w:rPr>
        <w:t>gNB</w:t>
      </w:r>
      <w:proofErr w:type="spellEnd"/>
      <w:r w:rsidRPr="00D76299">
        <w:rPr>
          <w:b/>
          <w:i/>
          <w:vertAlign w:val="subscript"/>
          <w:lang w:val="en-US"/>
        </w:rPr>
        <w:t>-TX</w:t>
      </w:r>
      <w:r w:rsidRPr="00D76299">
        <w:rPr>
          <w:b/>
          <w:i/>
          <w:lang w:val="en-US"/>
        </w:rPr>
        <w:t xml:space="preserve"> is the </w:t>
      </w:r>
      <w:r>
        <w:rPr>
          <w:b/>
          <w:i/>
          <w:lang w:val="en-US"/>
        </w:rPr>
        <w:t>gNB</w:t>
      </w:r>
      <w:r w:rsidRPr="00D76299">
        <w:rPr>
          <w:b/>
          <w:i/>
          <w:lang w:val="en-US"/>
        </w:rPr>
        <w:t xml:space="preserve"> transmit </w:t>
      </w:r>
      <w:r>
        <w:rPr>
          <w:b/>
          <w:i/>
          <w:lang w:val="en-US"/>
        </w:rPr>
        <w:t>timing of downlink radio frame #</w:t>
      </w:r>
      <w:proofErr w:type="spellStart"/>
      <w:r>
        <w:rPr>
          <w:b/>
          <w:i/>
          <w:lang w:val="en-US"/>
        </w:rPr>
        <w:t>i</w:t>
      </w:r>
      <w:proofErr w:type="spellEnd"/>
      <w:r>
        <w:rPr>
          <w:b/>
          <w:i/>
          <w:lang w:val="en-US"/>
        </w:rPr>
        <w:t xml:space="preserve"> of the corresponding cell for the UE.</w:t>
      </w:r>
    </w:p>
    <w:p w:rsidR="00DA09DD" w:rsidRPr="00C06A22" w:rsidRDefault="00287F8F" w:rsidP="00DA09DD">
      <w:pPr>
        <w:pStyle w:val="Caption"/>
        <w:rPr>
          <w:rFonts w:ascii="Times New Roman" w:hAnsi="Times New Roman"/>
          <w:lang w:eastAsia="en-US"/>
        </w:rPr>
      </w:pPr>
      <w:bookmarkStart w:id="20" w:name="_Toc4829019"/>
      <w:bookmarkStart w:id="21" w:name="p15"/>
      <w:bookmarkEnd w:id="18"/>
      <w:bookmarkEnd w:id="19"/>
      <w:r w:rsidRPr="00C06A22">
        <w:rPr>
          <w:rFonts w:ascii="Times New Roman" w:hAnsi="Times New Roman"/>
        </w:rPr>
        <w:t xml:space="preserve">Proposal </w:t>
      </w:r>
      <w:r w:rsidR="002A1660">
        <w:rPr>
          <w:rFonts w:ascii="Times New Roman" w:hAnsi="Times New Roman"/>
        </w:rPr>
        <w:t>15</w:t>
      </w:r>
      <w:r w:rsidRPr="00C06A22">
        <w:rPr>
          <w:rFonts w:ascii="Times New Roman" w:hAnsi="Times New Roman"/>
        </w:rPr>
        <w:t>:</w:t>
      </w:r>
      <w:r w:rsidR="00DA09DD" w:rsidRPr="00C06A22">
        <w:rPr>
          <w:rFonts w:ascii="Times New Roman" w:hAnsi="Times New Roman"/>
        </w:rPr>
        <w:t xml:space="preserve"> </w:t>
      </w:r>
      <w:r w:rsidR="00DA09DD" w:rsidRPr="00C06A22">
        <w:rPr>
          <w:rFonts w:ascii="Times New Roman" w:hAnsi="Times New Roman"/>
          <w:lang w:eastAsia="en-US"/>
        </w:rPr>
        <w:t xml:space="preserve">The number of the antenna port(s) for </w:t>
      </w:r>
      <w:r w:rsidR="0091244C" w:rsidRPr="00C06A22">
        <w:rPr>
          <w:rFonts w:ascii="Times New Roman" w:hAnsi="Times New Roman"/>
        </w:rPr>
        <w:t>gNB</w:t>
      </w:r>
      <w:r w:rsidR="0091244C" w:rsidRPr="00C06A22">
        <w:rPr>
          <w:rFonts w:ascii="Times New Roman" w:hAnsi="Times New Roman"/>
          <w:b w:val="0"/>
        </w:rPr>
        <w:t xml:space="preserve"> </w:t>
      </w:r>
      <w:r w:rsidR="00053D39" w:rsidRPr="00C06A22">
        <w:rPr>
          <w:rFonts w:ascii="Times New Roman" w:hAnsi="Times New Roman"/>
          <w:lang w:eastAsia="en-US"/>
        </w:rPr>
        <w:t>Rx-Tx time difference</w:t>
      </w:r>
      <w:r w:rsidR="008B0FC7" w:rsidRPr="00C06A22">
        <w:rPr>
          <w:rFonts w:ascii="Times New Roman" w:hAnsi="Times New Roman"/>
          <w:lang w:eastAsia="en-US"/>
        </w:rPr>
        <w:t xml:space="preserve"> measurements </w:t>
      </w:r>
      <w:r w:rsidR="00DA09DD" w:rsidRPr="00C06A22">
        <w:rPr>
          <w:rFonts w:ascii="Times New Roman" w:hAnsi="Times New Roman"/>
          <w:lang w:eastAsia="en-US"/>
        </w:rPr>
        <w:t xml:space="preserve">will be the same as </w:t>
      </w:r>
      <w:r w:rsidR="008B0FC7" w:rsidRPr="00C06A22">
        <w:rPr>
          <w:rFonts w:ascii="Times New Roman" w:hAnsi="Times New Roman"/>
          <w:lang w:eastAsia="en-US"/>
        </w:rPr>
        <w:t xml:space="preserve">the number of the antenna port(s) for </w:t>
      </w:r>
      <w:r w:rsidR="00DA09DD" w:rsidRPr="00C06A22">
        <w:rPr>
          <w:rFonts w:ascii="Times New Roman" w:hAnsi="Times New Roman"/>
          <w:lang w:eastAsia="en-US"/>
        </w:rPr>
        <w:t xml:space="preserve">the transmission of the UL </w:t>
      </w:r>
      <w:r w:rsidR="00251748">
        <w:rPr>
          <w:rFonts w:ascii="Times New Roman" w:eastAsiaTheme="minorEastAsia" w:hAnsi="Times New Roman" w:hint="eastAsia"/>
          <w:lang w:eastAsia="zh-CN"/>
        </w:rPr>
        <w:t>S</w:t>
      </w:r>
      <w:r w:rsidR="00251748" w:rsidRPr="00C06A22">
        <w:rPr>
          <w:rFonts w:ascii="Times New Roman" w:hAnsi="Times New Roman"/>
          <w:lang w:eastAsia="en-US"/>
        </w:rPr>
        <w:t>RS</w:t>
      </w:r>
      <w:r w:rsidR="00DA09DD" w:rsidRPr="00C06A22">
        <w:rPr>
          <w:rFonts w:ascii="Times New Roman" w:hAnsi="Times New Roman"/>
          <w:lang w:eastAsia="en-US"/>
        </w:rPr>
        <w:t>.</w:t>
      </w:r>
      <w:bookmarkEnd w:id="20"/>
    </w:p>
    <w:p w:rsidR="00795A1F" w:rsidRPr="00C06A22" w:rsidRDefault="00795A1F" w:rsidP="00795A1F">
      <w:pPr>
        <w:rPr>
          <w:rFonts w:eastAsiaTheme="minorEastAsia"/>
          <w:b/>
          <w:i/>
          <w:lang w:eastAsia="zh-CN"/>
        </w:rPr>
      </w:pPr>
      <w:bookmarkStart w:id="22" w:name="_Toc4829023"/>
      <w:bookmarkStart w:id="23" w:name="_Toc4829021"/>
      <w:bookmarkStart w:id="24" w:name="p16"/>
      <w:bookmarkEnd w:id="21"/>
      <w:r w:rsidRPr="0092060C">
        <w:rPr>
          <w:b/>
          <w:i/>
        </w:rPr>
        <w:t xml:space="preserve">Proposal </w:t>
      </w:r>
      <w:r w:rsidR="002A1660">
        <w:rPr>
          <w:b/>
          <w:i/>
          <w:noProof/>
        </w:rPr>
        <w:t>16</w:t>
      </w:r>
      <w:r w:rsidRPr="0092060C">
        <w:rPr>
          <w:b/>
          <w:i/>
          <w:noProof/>
        </w:rPr>
        <w:t>:</w:t>
      </w:r>
      <w:r w:rsidRPr="00B76350">
        <w:rPr>
          <w:b/>
          <w:i/>
        </w:rPr>
        <w:t xml:space="preserve"> </w:t>
      </w:r>
      <w:r w:rsidRPr="00B76350">
        <w:rPr>
          <w:b/>
          <w:i/>
          <w:lang w:eastAsia="en-US"/>
        </w:rPr>
        <w:t xml:space="preserve">If receiver diversity is in use by the </w:t>
      </w:r>
      <w:r>
        <w:rPr>
          <w:b/>
          <w:i/>
          <w:lang w:eastAsia="en-US"/>
        </w:rPr>
        <w:t>gNB</w:t>
      </w:r>
      <w:r w:rsidRPr="00B76350">
        <w:rPr>
          <w:b/>
          <w:i/>
          <w:lang w:eastAsia="en-US"/>
        </w:rPr>
        <w:t xml:space="preserve">, the </w:t>
      </w:r>
      <w:r w:rsidRPr="001021B1">
        <w:rPr>
          <w:b/>
          <w:i/>
          <w:lang w:eastAsia="en-US"/>
        </w:rPr>
        <w:t xml:space="preserve">receiving time </w:t>
      </w:r>
      <w:r>
        <w:rPr>
          <w:b/>
          <w:i/>
          <w:lang w:eastAsia="en-US"/>
        </w:rPr>
        <w:t xml:space="preserve">of the </w:t>
      </w:r>
      <w:r w:rsidRPr="006C6FC7">
        <w:rPr>
          <w:b/>
          <w:i/>
          <w:lang w:eastAsia="en-US"/>
        </w:rPr>
        <w:t>gNB Rx-</w:t>
      </w:r>
      <w:proofErr w:type="spellStart"/>
      <w:r w:rsidRPr="006C6FC7">
        <w:rPr>
          <w:b/>
          <w:i/>
          <w:lang w:eastAsia="en-US"/>
        </w:rPr>
        <w:t>Tx</w:t>
      </w:r>
      <w:proofErr w:type="spellEnd"/>
      <w:r w:rsidRPr="006C6FC7">
        <w:rPr>
          <w:b/>
          <w:i/>
          <w:lang w:eastAsia="en-US"/>
        </w:rPr>
        <w:t xml:space="preserve"> time </w:t>
      </w:r>
      <w:r w:rsidRPr="00E91B24">
        <w:rPr>
          <w:b/>
          <w:i/>
          <w:noProof/>
          <w:lang w:eastAsia="en-US"/>
        </w:rPr>
        <w:t>differences shall</w:t>
      </w:r>
      <w:r w:rsidRPr="00B76350">
        <w:rPr>
          <w:b/>
          <w:i/>
          <w:lang w:eastAsia="en-US"/>
        </w:rPr>
        <w:t xml:space="preserve"> be </w:t>
      </w:r>
      <w:bookmarkEnd w:id="22"/>
      <w:r>
        <w:rPr>
          <w:b/>
          <w:i/>
          <w:lang w:val="en-US"/>
        </w:rPr>
        <w:t xml:space="preserve">determined by the first detected path in time </w:t>
      </w:r>
      <w:r w:rsidRPr="0059579A">
        <w:rPr>
          <w:b/>
          <w:i/>
          <w:lang w:val="en-US"/>
        </w:rPr>
        <w:t xml:space="preserve">among all detected paths </w:t>
      </w:r>
      <w:r>
        <w:rPr>
          <w:b/>
          <w:i/>
          <w:lang w:val="en-US"/>
        </w:rPr>
        <w:t>from</w:t>
      </w:r>
      <w:r w:rsidRPr="001021B1">
        <w:rPr>
          <w:b/>
          <w:i/>
          <w:lang w:val="en-US"/>
        </w:rPr>
        <w:t xml:space="preserve"> the individual receiver branches.</w:t>
      </w:r>
    </w:p>
    <w:bookmarkEnd w:id="23"/>
    <w:bookmarkEnd w:id="24"/>
    <w:p w:rsidR="00391778" w:rsidRPr="009C1541" w:rsidRDefault="00391778" w:rsidP="00B47E73">
      <w:pPr>
        <w:rPr>
          <w:b/>
          <w:i/>
          <w:lang w:eastAsia="en-US"/>
        </w:rPr>
      </w:pPr>
    </w:p>
    <w:p w:rsidR="003C0A4C" w:rsidRPr="0046757D" w:rsidRDefault="00FA0849" w:rsidP="00571CEB">
      <w:pPr>
        <w:pStyle w:val="Heading2"/>
      </w:pPr>
      <w:r>
        <w:t xml:space="preserve">UL </w:t>
      </w:r>
      <w:r w:rsidR="00863589">
        <w:rPr>
          <w:rFonts w:eastAsiaTheme="minorEastAsia" w:hint="eastAsia"/>
          <w:lang w:eastAsia="zh-CN"/>
        </w:rPr>
        <w:t>a</w:t>
      </w:r>
      <w:r w:rsidR="00C66EF4">
        <w:t>ngular</w:t>
      </w:r>
      <w:r w:rsidR="003C0A4C" w:rsidRPr="00090355">
        <w:t xml:space="preserve"> </w:t>
      </w:r>
      <w:r w:rsidR="003C0A4C" w:rsidRPr="00D4320F">
        <w:t>measurements</w:t>
      </w:r>
    </w:p>
    <w:p w:rsidR="003C0A4C" w:rsidRPr="009C46DF" w:rsidRDefault="00C66EF4" w:rsidP="003C0A4C">
      <w:pPr>
        <w:rPr>
          <w:lang w:eastAsia="en-US"/>
        </w:rPr>
      </w:pPr>
      <w:r>
        <w:rPr>
          <w:lang w:eastAsia="en-US"/>
        </w:rPr>
        <w:t>In LTE, the angle of arrival (</w:t>
      </w:r>
      <w:proofErr w:type="spellStart"/>
      <w:r w:rsidR="000B69FD">
        <w:rPr>
          <w:lang w:eastAsia="en-US"/>
        </w:rPr>
        <w:t>AoA</w:t>
      </w:r>
      <w:proofErr w:type="spellEnd"/>
      <w:r w:rsidR="000B69FD">
        <w:rPr>
          <w:lang w:eastAsia="en-US"/>
        </w:rPr>
        <w:t xml:space="preserve">) </w:t>
      </w:r>
      <w:r w:rsidR="003C0A4C" w:rsidRPr="009C46DF">
        <w:rPr>
          <w:lang w:eastAsia="en-US"/>
        </w:rPr>
        <w:t xml:space="preserve">measurements is defined in TS 36.214 as follows </w:t>
      </w:r>
      <w:r w:rsidR="002A1660">
        <w:rPr>
          <w:lang w:eastAsia="en-US"/>
        </w:rPr>
        <w:t>[10]</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9645B4" w:rsidRPr="009C46DF" w:rsidTr="009645B4">
        <w:trPr>
          <w:cantSplit/>
          <w:jc w:val="center"/>
        </w:trPr>
        <w:tc>
          <w:tcPr>
            <w:tcW w:w="1475" w:type="dxa"/>
          </w:tcPr>
          <w:p w:rsidR="009645B4" w:rsidRPr="009C46DF" w:rsidRDefault="009645B4" w:rsidP="009645B4">
            <w:pPr>
              <w:pStyle w:val="TAL"/>
              <w:rPr>
                <w:b/>
              </w:rPr>
            </w:pPr>
            <w:r w:rsidRPr="009C46DF">
              <w:rPr>
                <w:b/>
                <w:bCs/>
              </w:rPr>
              <w:t>Definition</w:t>
            </w:r>
          </w:p>
        </w:tc>
        <w:tc>
          <w:tcPr>
            <w:tcW w:w="7787" w:type="dxa"/>
          </w:tcPr>
          <w:p w:rsidR="009645B4" w:rsidRPr="009C46DF" w:rsidRDefault="009645B4" w:rsidP="009645B4">
            <w:pPr>
              <w:pStyle w:val="TAL"/>
            </w:pPr>
            <w:proofErr w:type="spellStart"/>
            <w:r w:rsidRPr="009C46DF">
              <w:t>AoA</w:t>
            </w:r>
            <w:proofErr w:type="spellEnd"/>
            <w:r w:rsidRPr="009C46DF">
              <w:t xml:space="preserve"> defines the estimated angle of a user with respect to a reference direction. The reference direction for this measurement shall be the geographical North, positive in a counter-clockwise direction.</w:t>
            </w:r>
          </w:p>
          <w:p w:rsidR="009645B4" w:rsidRPr="009C46DF" w:rsidRDefault="009645B4" w:rsidP="009645B4">
            <w:pPr>
              <w:pStyle w:val="TAL"/>
            </w:pPr>
            <w:r w:rsidRPr="009C46DF">
              <w:t xml:space="preserve">The </w:t>
            </w:r>
            <w:proofErr w:type="spellStart"/>
            <w:r w:rsidRPr="009C46DF">
              <w:t>AoA</w:t>
            </w:r>
            <w:proofErr w:type="spellEnd"/>
            <w:r w:rsidRPr="009C46DF">
              <w:t xml:space="preserve"> is determined at the </w:t>
            </w:r>
            <w:proofErr w:type="spellStart"/>
            <w:r w:rsidRPr="009C46DF">
              <w:t>eNB</w:t>
            </w:r>
            <w:proofErr w:type="spellEnd"/>
            <w:r w:rsidRPr="009C46DF">
              <w:t xml:space="preserve"> antenna for an UL channel corresponding to this UE.</w:t>
            </w:r>
          </w:p>
        </w:tc>
      </w:tr>
    </w:tbl>
    <w:p w:rsidR="009645B4" w:rsidRPr="009C46DF" w:rsidRDefault="009645B4" w:rsidP="003C0A4C">
      <w:pPr>
        <w:rPr>
          <w:lang w:eastAsia="en-US"/>
        </w:rPr>
      </w:pPr>
    </w:p>
    <w:p w:rsidR="009C46DF" w:rsidRPr="00A6475B" w:rsidRDefault="00EA08FC" w:rsidP="00A6475B">
      <w:pPr>
        <w:pStyle w:val="3GPPNormalText"/>
        <w:rPr>
          <w:rFonts w:eastAsiaTheme="minorEastAsia"/>
          <w:lang w:eastAsia="zh-CN"/>
        </w:rPr>
      </w:pPr>
      <w:r w:rsidRPr="00A6475B">
        <w:t xml:space="preserve">As shown above, LTE </w:t>
      </w:r>
      <w:proofErr w:type="spellStart"/>
      <w:r w:rsidRPr="00A6475B">
        <w:t>AoA</w:t>
      </w:r>
      <w:proofErr w:type="spellEnd"/>
      <w:r w:rsidRPr="00A6475B">
        <w:t xml:space="preserve"> definition only include</w:t>
      </w:r>
      <w:r w:rsidR="008470B3" w:rsidRPr="00A6475B">
        <w:t>s</w:t>
      </w:r>
      <w:r w:rsidRPr="00A6475B">
        <w:t xml:space="preserve"> the </w:t>
      </w:r>
      <w:r w:rsidR="000B69FD">
        <w:t xml:space="preserve">horizontal angle of </w:t>
      </w:r>
      <w:r w:rsidRPr="00A6475B">
        <w:t>azimuth</w:t>
      </w:r>
      <w:r w:rsidR="00542E94" w:rsidRPr="00A6475B">
        <w:t xml:space="preserve">, which can be re-used as the azimuth angle in </w:t>
      </w:r>
      <w:r w:rsidRPr="00A6475B">
        <w:t xml:space="preserve">NR </w:t>
      </w:r>
      <w:proofErr w:type="spellStart"/>
      <w:r w:rsidRPr="00A6475B">
        <w:t>AoA</w:t>
      </w:r>
      <w:proofErr w:type="spellEnd"/>
      <w:r w:rsidRPr="00A6475B">
        <w:t xml:space="preserve"> </w:t>
      </w:r>
      <w:r w:rsidR="00542E94" w:rsidRPr="00A6475B">
        <w:t xml:space="preserve">definition. In addition, NR needs to add the definition for the </w:t>
      </w:r>
      <w:r w:rsidRPr="00A6475B">
        <w:t>azimuth a</w:t>
      </w:r>
      <w:r w:rsidR="00542E94" w:rsidRPr="00A6475B">
        <w:t>ngle</w:t>
      </w:r>
      <w:r w:rsidR="00002D36" w:rsidRPr="00A6475B">
        <w:t>.</w:t>
      </w:r>
    </w:p>
    <w:p w:rsidR="00E47274" w:rsidRPr="00147F39" w:rsidRDefault="00E31BE3" w:rsidP="0093616D">
      <w:pPr>
        <w:pStyle w:val="Caption"/>
      </w:pPr>
      <w:r w:rsidRPr="0093616D">
        <w:rPr>
          <w:b w:val="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in">
            <v:imagedata r:id="rId9" o:title=""/>
          </v:shape>
        </w:pict>
      </w:r>
    </w:p>
    <w:p w:rsidR="00E47274" w:rsidRPr="006858D0" w:rsidRDefault="000677BA" w:rsidP="00C06A22">
      <w:pPr>
        <w:pStyle w:val="Caption"/>
        <w:jc w:val="center"/>
        <w:rPr>
          <w:i w:val="0"/>
        </w:rPr>
      </w:pPr>
      <w:r w:rsidRPr="006858D0">
        <w:rPr>
          <w:i w:val="0"/>
        </w:rPr>
        <w:t xml:space="preserve">Figure </w:t>
      </w:r>
      <w:r w:rsidR="00E47274" w:rsidRPr="006858D0">
        <w:rPr>
          <w:i w:val="0"/>
        </w:rPr>
        <w:t xml:space="preserve">1: </w:t>
      </w:r>
      <w:r w:rsidR="009C46DF" w:rsidRPr="006858D0">
        <w:rPr>
          <w:i w:val="0"/>
        </w:rPr>
        <w:t>Illustration of AoA (</w:t>
      </w:r>
      <w:r w:rsidRPr="006858D0">
        <w:rPr>
          <w:i w:val="0"/>
        </w:rPr>
        <w:t xml:space="preserve">zenith </w:t>
      </w:r>
      <m:oMath>
        <m:r>
          <m:rPr>
            <m:sty m:val="bi"/>
          </m:rPr>
          <w:rPr>
            <w:rFonts w:ascii="Cambria Math" w:hAnsi="Cambria Math"/>
          </w:rPr>
          <m:t xml:space="preserve">θ </m:t>
        </m:r>
      </m:oMath>
      <w:r w:rsidRPr="006858D0">
        <w:rPr>
          <w:i w:val="0"/>
        </w:rPr>
        <w:t xml:space="preserve">and azimuth </w:t>
      </w:r>
      <m:oMath>
        <m:r>
          <m:rPr>
            <m:sty m:val="bi"/>
          </m:rPr>
          <w:rPr>
            <w:rFonts w:ascii="Cambria Math" w:hAnsi="Cambria Math"/>
          </w:rPr>
          <m:t>ϕ</m:t>
        </m:r>
      </m:oMath>
      <w:r w:rsidR="009C46DF" w:rsidRPr="006858D0">
        <w:rPr>
          <w:i w:val="0"/>
        </w:rPr>
        <w:t>) in the</w:t>
      </w:r>
      <w:r w:rsidRPr="006858D0">
        <w:rPr>
          <w:i w:val="0"/>
        </w:rPr>
        <w:t xml:space="preserve"> Cartesian coordinate system</w:t>
      </w:r>
    </w:p>
    <w:p w:rsidR="009C46DF" w:rsidRPr="00825513" w:rsidRDefault="009C46DF" w:rsidP="009C46DF">
      <w:pPr>
        <w:rPr>
          <w:lang w:eastAsia="en-US"/>
        </w:rPr>
      </w:pPr>
      <w:r w:rsidRPr="00825513">
        <w:rPr>
          <w:lang w:eastAsia="en-US"/>
        </w:rPr>
        <w:t xml:space="preserve">For the definition of the zenith </w:t>
      </w:r>
      <w:proofErr w:type="gramStart"/>
      <w:r w:rsidRPr="00825513">
        <w:rPr>
          <w:lang w:eastAsia="en-US"/>
        </w:rPr>
        <w:t>angle</w:t>
      </w:r>
      <w:r w:rsidR="002936B2" w:rsidRPr="00825513">
        <w:rPr>
          <w:lang w:eastAsia="en-US"/>
        </w:rPr>
        <w:t xml:space="preserve"> </w:t>
      </w:r>
      <w:proofErr w:type="gramEnd"/>
      <m:oMath>
        <m:r>
          <m:rPr>
            <m:sty m:val="p"/>
          </m:rPr>
          <w:rPr>
            <w:rFonts w:ascii="Cambria Math" w:hAnsi="Cambria Math"/>
            <w:lang w:eastAsia="en-US"/>
          </w:rPr>
          <m:t>θ</m:t>
        </m:r>
      </m:oMath>
      <w:r w:rsidRPr="00825513">
        <w:rPr>
          <w:lang w:eastAsia="en-US"/>
        </w:rPr>
        <w:t xml:space="preserve">, we may use the Cartesian coordinate system shown in Figure 1 where zenith angle </w:t>
      </w:r>
      <m:oMath>
        <m:r>
          <m:rPr>
            <m:sty m:val="p"/>
          </m:rPr>
          <w:rPr>
            <w:rFonts w:ascii="Cambria Math" w:hAnsi="Cambria Math"/>
            <w:lang w:eastAsia="en-US"/>
          </w:rPr>
          <m:t>θ=</m:t>
        </m:r>
        <m:sSup>
          <m:sSupPr>
            <m:ctrlPr>
              <w:rPr>
                <w:rFonts w:ascii="Cambria Math" w:hAnsi="Cambria Math"/>
                <w:lang w:eastAsia="en-US"/>
              </w:rPr>
            </m:ctrlPr>
          </m:sSupPr>
          <m:e>
            <m:r>
              <m:rPr>
                <m:sty m:val="p"/>
              </m:rPr>
              <w:rPr>
                <w:rFonts w:ascii="Cambria Math" w:hAnsi="Cambria Math"/>
                <w:lang w:eastAsia="en-US"/>
              </w:rPr>
              <m:t>0</m:t>
            </m:r>
          </m:e>
          <m:sup>
            <m:r>
              <m:rPr>
                <m:sty m:val="p"/>
              </m:rPr>
              <w:rPr>
                <w:rFonts w:ascii="Cambria Math" w:hAnsi="Cambria Math"/>
                <w:lang w:eastAsia="en-US"/>
              </w:rPr>
              <m:t>o</m:t>
            </m:r>
          </m:sup>
        </m:sSup>
      </m:oMath>
      <w:r w:rsidR="002C6A22" w:rsidRPr="00825513">
        <w:rPr>
          <w:lang w:eastAsia="en-US"/>
        </w:rPr>
        <w:t xml:space="preserve"> </w:t>
      </w:r>
      <w:r w:rsidRPr="00825513">
        <w:rPr>
          <w:lang w:eastAsia="en-US"/>
        </w:rPr>
        <w:t xml:space="preserve">points to the zenith and </w:t>
      </w:r>
      <m:oMath>
        <m:r>
          <m:rPr>
            <m:sty m:val="p"/>
          </m:rPr>
          <w:rPr>
            <w:rFonts w:ascii="Cambria Math" w:hAnsi="Cambria Math"/>
            <w:lang w:eastAsia="en-US"/>
          </w:rPr>
          <m:t>θ=</m:t>
        </m:r>
        <m:sSup>
          <m:sSupPr>
            <m:ctrlPr>
              <w:rPr>
                <w:rFonts w:ascii="Cambria Math" w:hAnsi="Cambria Math"/>
                <w:lang w:eastAsia="en-US"/>
              </w:rPr>
            </m:ctrlPr>
          </m:sSupPr>
          <m:e>
            <m:r>
              <m:rPr>
                <m:sty m:val="p"/>
              </m:rPr>
              <w:rPr>
                <w:rFonts w:ascii="Cambria Math" w:hAnsi="Cambria Math"/>
                <w:lang w:eastAsia="en-US"/>
              </w:rPr>
              <m:t>90</m:t>
            </m:r>
          </m:e>
          <m:sup>
            <m:r>
              <m:rPr>
                <m:sty m:val="p"/>
              </m:rPr>
              <w:rPr>
                <w:rFonts w:ascii="Cambria Math" w:hAnsi="Cambria Math"/>
                <w:lang w:eastAsia="en-US"/>
              </w:rPr>
              <m:t>o</m:t>
            </m:r>
          </m:sup>
        </m:sSup>
      </m:oMath>
      <w:r w:rsidRPr="00825513">
        <w:rPr>
          <w:lang w:eastAsia="en-US"/>
        </w:rPr>
        <w:t>points to the horizon</w:t>
      </w:r>
      <w:r w:rsidR="002C6A22" w:rsidRPr="00825513">
        <w:rPr>
          <w:lang w:eastAsia="en-US"/>
        </w:rPr>
        <w:t xml:space="preserve">. </w:t>
      </w:r>
      <w:r w:rsidRPr="00825513">
        <w:rPr>
          <w:lang w:eastAsia="en-US"/>
        </w:rPr>
        <w:t>The axes (x, y, z) can be interpreted as pointing to the {North, West, Up}</w:t>
      </w:r>
      <w:r w:rsidR="002C6A22" w:rsidRPr="00825513">
        <w:rPr>
          <w:lang w:eastAsia="en-US"/>
        </w:rPr>
        <w:t xml:space="preserve"> directions for </w:t>
      </w:r>
      <w:proofErr w:type="spellStart"/>
      <w:r w:rsidR="002C6A22" w:rsidRPr="00825513">
        <w:rPr>
          <w:lang w:eastAsia="en-US"/>
        </w:rPr>
        <w:t>AoA</w:t>
      </w:r>
      <w:proofErr w:type="spellEnd"/>
      <w:r w:rsidR="002C6A22" w:rsidRPr="00825513">
        <w:rPr>
          <w:lang w:eastAsia="en-US"/>
        </w:rPr>
        <w:t xml:space="preserve"> definition.</w:t>
      </w:r>
      <w:r w:rsidRPr="00825513">
        <w:rPr>
          <w:lang w:eastAsia="en-US"/>
        </w:rPr>
        <w:t xml:space="preserve"> </w:t>
      </w:r>
      <w:r w:rsidR="00D74176">
        <w:rPr>
          <w:lang w:eastAsia="en-US"/>
        </w:rPr>
        <w:t>A s</w:t>
      </w:r>
      <w:r w:rsidRPr="00825513">
        <w:rPr>
          <w:lang w:eastAsia="en-US"/>
        </w:rPr>
        <w:t xml:space="preserve">imilar </w:t>
      </w:r>
      <w:r w:rsidR="002C6A22" w:rsidRPr="00825513">
        <w:rPr>
          <w:lang w:eastAsia="en-US"/>
        </w:rPr>
        <w:t xml:space="preserve">definition of the zenith and azimuth angles in a </w:t>
      </w:r>
      <w:proofErr w:type="spellStart"/>
      <w:r w:rsidR="002C6A22" w:rsidRPr="00825513">
        <w:rPr>
          <w:lang w:eastAsia="en-US"/>
        </w:rPr>
        <w:t>cartesian</w:t>
      </w:r>
      <w:proofErr w:type="spellEnd"/>
      <w:r w:rsidR="002C6A22" w:rsidRPr="00825513">
        <w:rPr>
          <w:lang w:eastAsia="en-US"/>
        </w:rPr>
        <w:t xml:space="preserve"> coordinate system </w:t>
      </w:r>
      <w:r w:rsidRPr="00825513">
        <w:rPr>
          <w:lang w:eastAsia="en-US"/>
        </w:rPr>
        <w:t xml:space="preserve">is used in TR 38.901 </w:t>
      </w:r>
      <w:r w:rsidR="002C6A22" w:rsidRPr="00825513">
        <w:rPr>
          <w:lang w:eastAsia="en-US"/>
        </w:rPr>
        <w:t xml:space="preserve">for 3D channel </w:t>
      </w:r>
      <w:proofErr w:type="spellStart"/>
      <w:r w:rsidR="002C6A22" w:rsidRPr="00825513">
        <w:rPr>
          <w:lang w:eastAsia="en-US"/>
        </w:rPr>
        <w:t>modeling</w:t>
      </w:r>
      <w:proofErr w:type="spellEnd"/>
      <w:r w:rsidR="002918E0">
        <w:rPr>
          <w:rFonts w:eastAsiaTheme="minorEastAsia" w:hint="eastAsia"/>
          <w:lang w:eastAsia="zh-CN"/>
        </w:rPr>
        <w:t xml:space="preserve"> </w:t>
      </w:r>
      <w:r w:rsidR="00DC7D84">
        <w:rPr>
          <w:rFonts w:eastAsiaTheme="minorEastAsia" w:hint="eastAsia"/>
          <w:lang w:eastAsia="zh-CN"/>
        </w:rPr>
        <w:t>[</w:t>
      </w:r>
      <w:r w:rsidR="00744862">
        <w:rPr>
          <w:rFonts w:eastAsiaTheme="minorEastAsia" w:hint="eastAsia"/>
          <w:lang w:eastAsia="zh-CN"/>
        </w:rPr>
        <w:t>7</w:t>
      </w:r>
      <w:r w:rsidR="00DC7D84">
        <w:rPr>
          <w:rFonts w:eastAsiaTheme="minorEastAsia" w:hint="eastAsia"/>
          <w:lang w:eastAsia="zh-CN"/>
        </w:rPr>
        <w:t>]</w:t>
      </w:r>
      <w:r w:rsidR="002C6A22" w:rsidRPr="00825513">
        <w:rPr>
          <w:lang w:eastAsia="en-US"/>
        </w:rPr>
        <w:t>.</w:t>
      </w:r>
    </w:p>
    <w:p w:rsidR="009C46DF" w:rsidRPr="00C06A22" w:rsidRDefault="00287F8F" w:rsidP="005E2298">
      <w:pPr>
        <w:pStyle w:val="Caption"/>
        <w:rPr>
          <w:rFonts w:ascii="Times New Roman" w:hAnsi="Times New Roman"/>
        </w:rPr>
      </w:pPr>
      <w:bookmarkStart w:id="25" w:name="p17"/>
      <w:r w:rsidRPr="00C06A22">
        <w:rPr>
          <w:rFonts w:ascii="Times New Roman" w:hAnsi="Times New Roman"/>
        </w:rPr>
        <w:t xml:space="preserve">Proposal </w:t>
      </w:r>
      <w:r w:rsidR="002A1660">
        <w:rPr>
          <w:rFonts w:ascii="Times New Roman" w:hAnsi="Times New Roman"/>
        </w:rPr>
        <w:t>17</w:t>
      </w:r>
      <w:r w:rsidRPr="00C06A22">
        <w:rPr>
          <w:rFonts w:ascii="Times New Roman" w:hAnsi="Times New Roman"/>
        </w:rPr>
        <w:t>:</w:t>
      </w:r>
      <w:r w:rsidR="009C46DF" w:rsidRPr="00C06A22">
        <w:rPr>
          <w:rFonts w:ascii="Times New Roman" w:hAnsi="Times New Roman"/>
        </w:rPr>
        <w:t xml:space="preserve"> NR AoA (azimuth and zenith angles) should be defined as follows: </w:t>
      </w:r>
    </w:p>
    <w:p w:rsidR="009C46DF" w:rsidRPr="005E2298" w:rsidRDefault="009C46DF" w:rsidP="005E2298">
      <w:pPr>
        <w:pStyle w:val="ListParagraph"/>
        <w:numPr>
          <w:ilvl w:val="0"/>
          <w:numId w:val="38"/>
        </w:numPr>
        <w:rPr>
          <w:b/>
          <w:i/>
          <w:lang w:eastAsia="en-US"/>
        </w:rPr>
      </w:pPr>
      <w:proofErr w:type="spellStart"/>
      <w:r w:rsidRPr="005E2298">
        <w:rPr>
          <w:b/>
          <w:i/>
          <w:lang w:eastAsia="en-US"/>
        </w:rPr>
        <w:t>AoA</w:t>
      </w:r>
      <w:proofErr w:type="spellEnd"/>
      <w:r w:rsidRPr="005E2298">
        <w:rPr>
          <w:b/>
          <w:i/>
          <w:lang w:eastAsia="en-US"/>
        </w:rPr>
        <w:t xml:space="preserve"> azimuth</w:t>
      </w:r>
      <w:r w:rsidR="002C6A22" w:rsidRPr="005E2298">
        <w:rPr>
          <w:b/>
          <w:i/>
          <w:lang w:eastAsia="en-US"/>
        </w:rPr>
        <w:t xml:space="preserve"> angle</w:t>
      </w:r>
      <w:r w:rsidRPr="005E2298">
        <w:rPr>
          <w:b/>
          <w:i/>
          <w:lang w:eastAsia="en-US"/>
        </w:rPr>
        <w:t xml:space="preserve"> </w:t>
      </w:r>
      <m:oMath>
        <m:r>
          <m:rPr>
            <m:sty m:val="bi"/>
          </m:rPr>
          <w:rPr>
            <w:rFonts w:ascii="Cambria Math" w:hAnsi="Cambria Math"/>
            <w:lang w:eastAsia="en-US"/>
          </w:rPr>
          <m:t xml:space="preserve">ϕ  </m:t>
        </m:r>
      </m:oMath>
      <w:r w:rsidR="002C6A22" w:rsidRPr="005E2298">
        <w:rPr>
          <w:b/>
          <w:i/>
          <w:lang w:eastAsia="en-US"/>
        </w:rPr>
        <w:t>is defined as</w:t>
      </w:r>
      <w:r w:rsidRPr="005E2298">
        <w:rPr>
          <w:b/>
          <w:i/>
          <w:lang w:eastAsia="en-US"/>
        </w:rPr>
        <w:t xml:space="preserve"> the estimated </w:t>
      </w:r>
      <w:r w:rsidR="006858D0">
        <w:rPr>
          <w:b/>
          <w:i/>
          <w:lang w:eastAsia="en-US"/>
        </w:rPr>
        <w:t xml:space="preserve">horizontal </w:t>
      </w:r>
      <w:r w:rsidRPr="005E2298">
        <w:rPr>
          <w:b/>
          <w:i/>
          <w:lang w:eastAsia="en-US"/>
        </w:rPr>
        <w:t xml:space="preserve">angle </w:t>
      </w:r>
      <w:r w:rsidR="004F0847">
        <w:rPr>
          <w:b/>
          <w:i/>
          <w:lang w:eastAsia="en-US"/>
        </w:rPr>
        <w:t xml:space="preserve">from the gNB antenna center to </w:t>
      </w:r>
      <w:r w:rsidRPr="005E2298">
        <w:rPr>
          <w:b/>
          <w:i/>
          <w:lang w:eastAsia="en-US"/>
        </w:rPr>
        <w:t>a UE with respect to the geographical North, which is positive in a counter-clockwise direction.</w:t>
      </w:r>
    </w:p>
    <w:p w:rsidR="009C46DF" w:rsidRPr="005E2298" w:rsidRDefault="009C46DF" w:rsidP="005E2298">
      <w:pPr>
        <w:pStyle w:val="ListParagraph"/>
        <w:numPr>
          <w:ilvl w:val="0"/>
          <w:numId w:val="38"/>
        </w:numPr>
        <w:rPr>
          <w:b/>
          <w:i/>
          <w:lang w:eastAsia="en-US"/>
        </w:rPr>
      </w:pPr>
      <w:proofErr w:type="spellStart"/>
      <w:r w:rsidRPr="005E2298">
        <w:rPr>
          <w:b/>
          <w:i/>
          <w:lang w:eastAsia="en-US"/>
        </w:rPr>
        <w:t>AoA</w:t>
      </w:r>
      <w:proofErr w:type="spellEnd"/>
      <w:r w:rsidRPr="005E2298">
        <w:rPr>
          <w:b/>
          <w:i/>
          <w:lang w:eastAsia="en-US"/>
        </w:rPr>
        <w:t xml:space="preserve"> zenith </w:t>
      </w:r>
      <w:r w:rsidR="002C6A22" w:rsidRPr="005E2298">
        <w:rPr>
          <w:b/>
          <w:i/>
          <w:lang w:eastAsia="en-US"/>
        </w:rPr>
        <w:t xml:space="preserve">angle </w:t>
      </w:r>
      <m:oMath>
        <m:r>
          <m:rPr>
            <m:sty m:val="bi"/>
          </m:rPr>
          <w:rPr>
            <w:rFonts w:ascii="Cambria Math" w:hAnsi="Cambria Math"/>
            <w:lang w:eastAsia="en-US"/>
          </w:rPr>
          <m:t xml:space="preserve">θ </m:t>
        </m:r>
      </m:oMath>
      <w:r w:rsidR="002C6A22" w:rsidRPr="005E2298">
        <w:rPr>
          <w:b/>
          <w:i/>
          <w:lang w:eastAsia="en-US"/>
        </w:rPr>
        <w:t>is defined</w:t>
      </w:r>
      <w:r w:rsidRPr="005E2298">
        <w:rPr>
          <w:b/>
          <w:i/>
          <w:lang w:eastAsia="en-US"/>
        </w:rPr>
        <w:t xml:space="preserve"> </w:t>
      </w:r>
      <w:r w:rsidR="002C6A22" w:rsidRPr="005E2298">
        <w:rPr>
          <w:b/>
          <w:i/>
          <w:lang w:eastAsia="en-US"/>
        </w:rPr>
        <w:t xml:space="preserve">as </w:t>
      </w:r>
      <w:r w:rsidRPr="005E2298">
        <w:rPr>
          <w:b/>
          <w:i/>
          <w:lang w:eastAsia="en-US"/>
        </w:rPr>
        <w:t xml:space="preserve">the estimated angle </w:t>
      </w:r>
      <w:r w:rsidR="004F0847">
        <w:rPr>
          <w:b/>
          <w:i/>
          <w:lang w:eastAsia="en-US"/>
        </w:rPr>
        <w:t xml:space="preserve">from the gNB antenna center to </w:t>
      </w:r>
      <w:r w:rsidRPr="005E2298">
        <w:rPr>
          <w:b/>
          <w:i/>
          <w:lang w:eastAsia="en-US"/>
        </w:rPr>
        <w:t xml:space="preserve">a UE with respect to the geographical Zenith, e.g., </w:t>
      </w:r>
      <m:oMath>
        <m:r>
          <m:rPr>
            <m:sty m:val="bi"/>
          </m:rPr>
          <w:rPr>
            <w:rFonts w:ascii="Cambria Math" w:hAnsi="Cambria Math"/>
            <w:lang w:eastAsia="en-US"/>
          </w:rPr>
          <m:t>ϕ=</m:t>
        </m:r>
        <m:sSup>
          <m:sSupPr>
            <m:ctrlPr>
              <w:rPr>
                <w:rFonts w:ascii="Cambria Math" w:hAnsi="Cambria Math"/>
                <w:b/>
                <w:i/>
                <w:lang w:eastAsia="en-US"/>
              </w:rPr>
            </m:ctrlPr>
          </m:sSupPr>
          <m:e>
            <m:r>
              <m:rPr>
                <m:sty m:val="bi"/>
              </m:rPr>
              <w:rPr>
                <w:rFonts w:ascii="Cambria Math" w:hAnsi="Cambria Math"/>
                <w:lang w:eastAsia="en-US"/>
              </w:rPr>
              <m:t>0</m:t>
            </m:r>
          </m:e>
          <m:sup>
            <m:r>
              <m:rPr>
                <m:sty m:val="bi"/>
              </m:rPr>
              <w:rPr>
                <w:rFonts w:ascii="Cambria Math" w:hAnsi="Cambria Math"/>
                <w:lang w:eastAsia="en-US"/>
              </w:rPr>
              <m:t>o</m:t>
            </m:r>
          </m:sup>
        </m:sSup>
      </m:oMath>
      <w:r w:rsidRPr="005E2298">
        <w:rPr>
          <w:b/>
          <w:i/>
          <w:lang w:eastAsia="en-US"/>
        </w:rPr>
        <w:t xml:space="preserve"> points to the zenith and </w:t>
      </w:r>
      <m:oMath>
        <m:r>
          <m:rPr>
            <m:sty m:val="bi"/>
          </m:rPr>
          <w:rPr>
            <w:rFonts w:ascii="Cambria Math" w:hAnsi="Cambria Math"/>
            <w:lang w:eastAsia="en-US"/>
          </w:rPr>
          <m:t>ϕ=</m:t>
        </m:r>
        <m:sSup>
          <m:sSupPr>
            <m:ctrlPr>
              <w:rPr>
                <w:rFonts w:ascii="Cambria Math" w:hAnsi="Cambria Math"/>
                <w:b/>
                <w:i/>
                <w:lang w:eastAsia="en-US"/>
              </w:rPr>
            </m:ctrlPr>
          </m:sSupPr>
          <m:e>
            <m:r>
              <m:rPr>
                <m:sty m:val="bi"/>
              </m:rPr>
              <w:rPr>
                <w:rFonts w:ascii="Cambria Math" w:hAnsi="Cambria Math"/>
                <w:lang w:eastAsia="en-US"/>
              </w:rPr>
              <m:t>90</m:t>
            </m:r>
          </m:e>
          <m:sup>
            <m:r>
              <m:rPr>
                <m:sty m:val="bi"/>
              </m:rPr>
              <w:rPr>
                <w:rFonts w:ascii="Cambria Math" w:hAnsi="Cambria Math"/>
                <w:lang w:eastAsia="en-US"/>
              </w:rPr>
              <m:t>o</m:t>
            </m:r>
          </m:sup>
        </m:sSup>
      </m:oMath>
      <w:r w:rsidRPr="005E2298">
        <w:rPr>
          <w:b/>
          <w:i/>
          <w:lang w:eastAsia="en-US"/>
        </w:rPr>
        <w:t xml:space="preserve"> points to the horizon.</w:t>
      </w:r>
    </w:p>
    <w:p w:rsidR="009C46DF" w:rsidRPr="005E2298" w:rsidRDefault="009C46DF" w:rsidP="005E2298">
      <w:pPr>
        <w:pStyle w:val="ListParagraph"/>
        <w:numPr>
          <w:ilvl w:val="0"/>
          <w:numId w:val="38"/>
        </w:numPr>
        <w:rPr>
          <w:b/>
          <w:i/>
          <w:lang w:eastAsia="en-US"/>
        </w:rPr>
      </w:pPr>
      <w:proofErr w:type="spellStart"/>
      <w:r w:rsidRPr="005E2298">
        <w:rPr>
          <w:b/>
          <w:i/>
          <w:lang w:eastAsia="en-US"/>
        </w:rPr>
        <w:t>AoA</w:t>
      </w:r>
      <w:proofErr w:type="spellEnd"/>
      <w:r w:rsidRPr="005E2298">
        <w:rPr>
          <w:b/>
          <w:i/>
          <w:lang w:eastAsia="en-US"/>
        </w:rPr>
        <w:t xml:space="preserve"> </w:t>
      </w:r>
      <w:r w:rsidR="002C6A22" w:rsidRPr="005E2298">
        <w:rPr>
          <w:b/>
          <w:i/>
          <w:lang w:eastAsia="en-US"/>
        </w:rPr>
        <w:t>azimuth and zenith angles are</w:t>
      </w:r>
      <w:r w:rsidRPr="005E2298">
        <w:rPr>
          <w:b/>
          <w:i/>
          <w:lang w:eastAsia="en-US"/>
        </w:rPr>
        <w:t xml:space="preserve"> determined at the gNB antenna </w:t>
      </w:r>
      <w:r w:rsidR="004F0847">
        <w:rPr>
          <w:b/>
          <w:i/>
          <w:lang w:eastAsia="en-US"/>
        </w:rPr>
        <w:t xml:space="preserve">center </w:t>
      </w:r>
      <w:r w:rsidRPr="005E2298">
        <w:rPr>
          <w:b/>
          <w:i/>
          <w:lang w:eastAsia="en-US"/>
        </w:rPr>
        <w:t>for an UL channel corresponding to this UE.</w:t>
      </w:r>
    </w:p>
    <w:bookmarkEnd w:id="25"/>
    <w:p w:rsidR="00C612CF" w:rsidRDefault="00C612CF" w:rsidP="00825513">
      <w:pPr>
        <w:rPr>
          <w:lang w:eastAsia="en-US"/>
        </w:rPr>
      </w:pPr>
    </w:p>
    <w:p w:rsidR="00516D91" w:rsidRPr="00243CAA" w:rsidRDefault="00C977B9" w:rsidP="00516D91">
      <w:pPr>
        <w:pStyle w:val="Heading1"/>
        <w:rPr>
          <w:lang w:val="en-US"/>
        </w:rPr>
      </w:pPr>
      <w:r w:rsidRPr="00243CAA">
        <w:t xml:space="preserve">Quality indication of </w:t>
      </w:r>
      <w:r w:rsidR="00C75F0F" w:rsidRPr="00243CAA">
        <w:rPr>
          <w:lang w:val="en-US"/>
        </w:rPr>
        <w:t>M</w:t>
      </w:r>
      <w:r w:rsidR="00516D91" w:rsidRPr="00243CAA">
        <w:rPr>
          <w:lang w:val="en-US"/>
        </w:rPr>
        <w:t>easurement</w:t>
      </w:r>
      <w:r w:rsidRPr="00243CAA">
        <w:rPr>
          <w:lang w:val="en-US"/>
        </w:rPr>
        <w:t>s</w:t>
      </w:r>
    </w:p>
    <w:p w:rsidR="00501F0D" w:rsidRDefault="00841EC0" w:rsidP="00501F0D">
      <w:pPr>
        <w:rPr>
          <w:lang w:val="en-US" w:eastAsia="en-US"/>
        </w:rPr>
      </w:pPr>
      <w:r>
        <w:rPr>
          <w:lang w:val="en-US" w:eastAsia="en-US"/>
        </w:rPr>
        <w:t>The following agreement w</w:t>
      </w:r>
      <w:r w:rsidR="00D74176">
        <w:rPr>
          <w:lang w:val="en-US" w:eastAsia="en-US"/>
        </w:rPr>
        <w:t>as</w:t>
      </w:r>
      <w:r>
        <w:rPr>
          <w:lang w:val="en-US" w:eastAsia="en-US"/>
        </w:rPr>
        <w:t xml:space="preserve"> made </w:t>
      </w:r>
      <w:r w:rsidR="00501F0D">
        <w:rPr>
          <w:lang w:val="en-US" w:eastAsia="en-US"/>
        </w:rPr>
        <w:t>in RAN1#97</w:t>
      </w:r>
      <w:r w:rsidR="002A1660">
        <w:rPr>
          <w:lang w:val="en-US" w:eastAsia="en-US"/>
        </w:rPr>
        <w:t>[1]</w:t>
      </w:r>
    </w:p>
    <w:p w:rsidR="00501F0D" w:rsidRDefault="00501F0D" w:rsidP="00501F0D">
      <w:pPr>
        <w:numPr>
          <w:ilvl w:val="0"/>
          <w:numId w:val="43"/>
        </w:numPr>
        <w:spacing w:after="0"/>
      </w:pPr>
      <w:r>
        <w:t xml:space="preserve">Support reporting separate metric(s) corresponding to </w:t>
      </w:r>
      <w:r w:rsidR="00D74176">
        <w:t xml:space="preserve">the </w:t>
      </w:r>
      <w:r>
        <w:t>quality of each of the following measurements</w:t>
      </w:r>
    </w:p>
    <w:p w:rsidR="00501F0D" w:rsidRDefault="00501F0D" w:rsidP="00501F0D">
      <w:pPr>
        <w:numPr>
          <w:ilvl w:val="0"/>
          <w:numId w:val="42"/>
        </w:numPr>
        <w:spacing w:after="0"/>
      </w:pPr>
      <w:r>
        <w:t>RSTD</w:t>
      </w:r>
    </w:p>
    <w:p w:rsidR="00501F0D" w:rsidRDefault="00501F0D" w:rsidP="00501F0D">
      <w:pPr>
        <w:numPr>
          <w:ilvl w:val="0"/>
          <w:numId w:val="42"/>
        </w:numPr>
        <w:spacing w:after="0"/>
      </w:pPr>
      <w:r>
        <w:t>UE Rx-</w:t>
      </w:r>
      <w:proofErr w:type="spellStart"/>
      <w:r>
        <w:t>Tx</w:t>
      </w:r>
      <w:proofErr w:type="spellEnd"/>
      <w:r>
        <w:t xml:space="preserve"> time difference</w:t>
      </w:r>
    </w:p>
    <w:p w:rsidR="00501F0D" w:rsidRDefault="00501F0D" w:rsidP="00501F0D">
      <w:pPr>
        <w:numPr>
          <w:ilvl w:val="0"/>
          <w:numId w:val="42"/>
        </w:numPr>
        <w:spacing w:after="0"/>
      </w:pPr>
      <w:r>
        <w:t>UL-RTOA</w:t>
      </w:r>
    </w:p>
    <w:p w:rsidR="00501F0D" w:rsidRDefault="00501F0D" w:rsidP="00501F0D">
      <w:pPr>
        <w:numPr>
          <w:ilvl w:val="0"/>
          <w:numId w:val="42"/>
        </w:numPr>
        <w:spacing w:after="0"/>
      </w:pPr>
      <w:r>
        <w:t>gNB Rx-</w:t>
      </w:r>
      <w:proofErr w:type="spellStart"/>
      <w:r>
        <w:t>Tx</w:t>
      </w:r>
      <w:proofErr w:type="spellEnd"/>
      <w:r>
        <w:t xml:space="preserve"> time difference</w:t>
      </w:r>
    </w:p>
    <w:p w:rsidR="00501F0D" w:rsidRDefault="00501F0D" w:rsidP="00501F0D">
      <w:pPr>
        <w:numPr>
          <w:ilvl w:val="0"/>
          <w:numId w:val="42"/>
        </w:numPr>
        <w:spacing w:after="0"/>
      </w:pPr>
      <w:r>
        <w:t>UL angle of arrival, including the azimuth of arrival (</w:t>
      </w:r>
      <w:proofErr w:type="spellStart"/>
      <w:r>
        <w:t>AoA</w:t>
      </w:r>
      <w:proofErr w:type="spellEnd"/>
      <w:r>
        <w:t>) and the zenith of arrival (</w:t>
      </w:r>
      <w:proofErr w:type="spellStart"/>
      <w:r>
        <w:t>ZoA</w:t>
      </w:r>
      <w:proofErr w:type="spellEnd"/>
      <w:r>
        <w:t>)</w:t>
      </w:r>
    </w:p>
    <w:p w:rsidR="00501F0D" w:rsidRDefault="00501F0D" w:rsidP="00501F0D">
      <w:pPr>
        <w:numPr>
          <w:ilvl w:val="0"/>
          <w:numId w:val="43"/>
        </w:numPr>
        <w:spacing w:after="0"/>
      </w:pPr>
      <w:r>
        <w:t>FFS: The details of these quality metrics</w:t>
      </w:r>
    </w:p>
    <w:p w:rsidR="00501F0D" w:rsidRPr="00501F0D" w:rsidRDefault="00501F0D" w:rsidP="00501F0D">
      <w:pPr>
        <w:rPr>
          <w:lang w:val="en-US" w:eastAsia="en-US"/>
        </w:rPr>
      </w:pPr>
    </w:p>
    <w:p w:rsidR="00C977B9" w:rsidRDefault="00C977B9" w:rsidP="00C977B9">
      <w:pPr>
        <w:pStyle w:val="Heading3"/>
      </w:pPr>
      <w:r w:rsidRPr="00C977B9">
        <w:t xml:space="preserve">Quality indication </w:t>
      </w:r>
      <w:r>
        <w:t>of UE measurements</w:t>
      </w:r>
    </w:p>
    <w:p w:rsidR="00C977B9" w:rsidRDefault="00C977B9" w:rsidP="00C977B9">
      <w:pPr>
        <w:rPr>
          <w:snapToGrid w:val="0"/>
        </w:rPr>
      </w:pPr>
      <w:r>
        <w:t xml:space="preserve">LTE OTDOA measurement report supports the quality of the TOAs used in the RSTD measurements as defined </w:t>
      </w:r>
      <w:r w:rsidRPr="008A2B46">
        <w:rPr>
          <w:i/>
          <w:snapToGrid w:val="0"/>
        </w:rPr>
        <w:t>OTDOA</w:t>
      </w:r>
      <w:r w:rsidRPr="008A2B46">
        <w:rPr>
          <w:i/>
          <w:snapToGrid w:val="0"/>
        </w:rPr>
        <w:noBreakHyphen/>
      </w:r>
      <w:proofErr w:type="spellStart"/>
      <w:r w:rsidRPr="008A2B46">
        <w:rPr>
          <w:i/>
          <w:snapToGrid w:val="0"/>
        </w:rPr>
        <w:t>MeasQuality</w:t>
      </w:r>
      <w:proofErr w:type="spellEnd"/>
      <w:r>
        <w:rPr>
          <w:snapToGrid w:val="0"/>
        </w:rPr>
        <w:t xml:space="preserve"> in LPP </w:t>
      </w:r>
      <w:r>
        <w:t xml:space="preserve">in TS 36.355 </w:t>
      </w:r>
      <w:r w:rsidR="002A1660">
        <w:t>[11]</w:t>
      </w:r>
      <w:r w:rsidR="00DA53F9">
        <w:t xml:space="preserve">, which </w:t>
      </w:r>
      <w:r>
        <w:rPr>
          <w:snapToGrid w:val="0"/>
        </w:rPr>
        <w:t xml:space="preserve">includes </w:t>
      </w:r>
      <w:r w:rsidR="00DA53F9">
        <w:rPr>
          <w:snapToGrid w:val="0"/>
        </w:rPr>
        <w:t xml:space="preserve">the following </w:t>
      </w:r>
      <w:r>
        <w:rPr>
          <w:snapToGrid w:val="0"/>
        </w:rPr>
        <w:t>elements:</w:t>
      </w:r>
    </w:p>
    <w:p w:rsidR="00C977B9" w:rsidRPr="00642C4A" w:rsidRDefault="00C977B9" w:rsidP="00C977B9">
      <w:pPr>
        <w:pStyle w:val="ListParagraph"/>
        <w:numPr>
          <w:ilvl w:val="0"/>
          <w:numId w:val="40"/>
        </w:numPr>
        <w:rPr>
          <w:snapToGrid w:val="0"/>
        </w:rPr>
      </w:pPr>
      <w:r w:rsidRPr="00642C4A">
        <w:rPr>
          <w:snapToGrid w:val="0"/>
        </w:rPr>
        <w:t>error-Resolution</w:t>
      </w:r>
      <w:r>
        <w:rPr>
          <w:snapToGrid w:val="0"/>
        </w:rPr>
        <w:t xml:space="preserve"> ([5, 10, 20, 30]meter): </w:t>
      </w:r>
      <w:r w:rsidRPr="00642C4A">
        <w:rPr>
          <w:snapToGrid w:val="0"/>
        </w:rPr>
        <w:t xml:space="preserve">specifies the resolution used in </w:t>
      </w:r>
      <w:r w:rsidR="00D74176">
        <w:rPr>
          <w:snapToGrid w:val="0"/>
        </w:rPr>
        <w:t xml:space="preserve">the </w:t>
      </w:r>
      <w:r w:rsidRPr="00642C4A">
        <w:rPr>
          <w:snapToGrid w:val="0"/>
        </w:rPr>
        <w:t>error-Value field</w:t>
      </w:r>
    </w:p>
    <w:p w:rsidR="00C977B9" w:rsidRPr="00642C4A" w:rsidRDefault="00C977B9" w:rsidP="00C977B9">
      <w:pPr>
        <w:pStyle w:val="ListParagraph"/>
        <w:numPr>
          <w:ilvl w:val="0"/>
          <w:numId w:val="40"/>
        </w:numPr>
        <w:rPr>
          <w:snapToGrid w:val="0"/>
        </w:rPr>
      </w:pPr>
      <w:r w:rsidRPr="00642C4A">
        <w:rPr>
          <w:snapToGrid w:val="0"/>
        </w:rPr>
        <w:t>error-Value</w:t>
      </w:r>
      <w:r>
        <w:rPr>
          <w:snapToGrid w:val="0"/>
        </w:rPr>
        <w:t xml:space="preserve"> ([0 ~ 63]): </w:t>
      </w:r>
      <w:r w:rsidRPr="00642C4A">
        <w:rPr>
          <w:rFonts w:hint="eastAsia"/>
          <w:snapToGrid w:val="0"/>
        </w:rPr>
        <w:t>specifies the target device′s best estimate of the uncertainty of</w:t>
      </w:r>
      <w:r>
        <w:rPr>
          <w:rFonts w:hint="eastAsia"/>
          <w:snapToGrid w:val="0"/>
        </w:rPr>
        <w:t xml:space="preserve"> the OTDOA (or TOA) measurement</w:t>
      </w:r>
    </w:p>
    <w:p w:rsidR="00C977B9" w:rsidRPr="00642C4A" w:rsidRDefault="00C977B9" w:rsidP="00C977B9">
      <w:pPr>
        <w:pStyle w:val="ListParagraph"/>
        <w:numPr>
          <w:ilvl w:val="0"/>
          <w:numId w:val="40"/>
        </w:numPr>
      </w:pPr>
      <w:r w:rsidRPr="00642C4A">
        <w:rPr>
          <w:snapToGrid w:val="0"/>
        </w:rPr>
        <w:t>error-</w:t>
      </w:r>
      <w:proofErr w:type="spellStart"/>
      <w:r w:rsidRPr="00642C4A">
        <w:rPr>
          <w:snapToGrid w:val="0"/>
        </w:rPr>
        <w:t>NumSamples</w:t>
      </w:r>
      <w:proofErr w:type="spellEnd"/>
      <w:r>
        <w:rPr>
          <w:snapToGrid w:val="0"/>
        </w:rPr>
        <w:t xml:space="preserve"> ([0 ~7]): </w:t>
      </w:r>
      <w:r w:rsidRPr="00642C4A">
        <w:rPr>
          <w:snapToGrid w:val="0"/>
        </w:rPr>
        <w:t>specifies how many measurements have been used by the target device to de</w:t>
      </w:r>
      <w:r>
        <w:rPr>
          <w:snapToGrid w:val="0"/>
        </w:rPr>
        <w:t xml:space="preserve">termine this </w:t>
      </w:r>
      <w:r w:rsidRPr="008A2B46">
        <w:rPr>
          <w:i/>
          <w:snapToGrid w:val="0"/>
        </w:rPr>
        <w:t>TDOA</w:t>
      </w:r>
      <w:r w:rsidRPr="008A2B46">
        <w:rPr>
          <w:i/>
          <w:snapToGrid w:val="0"/>
        </w:rPr>
        <w:noBreakHyphen/>
      </w:r>
      <w:proofErr w:type="spellStart"/>
      <w:r w:rsidRPr="008A2B46">
        <w:rPr>
          <w:i/>
          <w:snapToGrid w:val="0"/>
        </w:rPr>
        <w:t>MeasQuality</w:t>
      </w:r>
      <w:proofErr w:type="spellEnd"/>
    </w:p>
    <w:p w:rsidR="00C977B9" w:rsidRDefault="00C977B9" w:rsidP="00C977B9">
      <w:pPr>
        <w:pStyle w:val="ListParagraph"/>
        <w:rPr>
          <w:snapToGrid w:val="0"/>
        </w:rPr>
      </w:pPr>
    </w:p>
    <w:p w:rsidR="00C977B9" w:rsidRDefault="00C977B9" w:rsidP="00C977B9">
      <w:pPr>
        <w:spacing w:after="0"/>
      </w:pPr>
      <w:r w:rsidRPr="005A1DF7">
        <w:rPr>
          <w:rFonts w:eastAsiaTheme="minorEastAsia"/>
          <w:lang w:val="en-US" w:eastAsia="zh-CN"/>
        </w:rPr>
        <w:lastRenderedPageBreak/>
        <w:t>LTE quality</w:t>
      </w:r>
      <w:r w:rsidRPr="005A1DF7">
        <w:rPr>
          <w:rFonts w:eastAsiaTheme="minorEastAsia" w:hint="eastAsia"/>
          <w:lang w:val="en-US" w:eastAsia="zh-CN"/>
        </w:rPr>
        <w:t xml:space="preserve"> measurements </w:t>
      </w:r>
      <w:r w:rsidR="00F17A16">
        <w:rPr>
          <w:rFonts w:eastAsiaTheme="minorEastAsia"/>
          <w:lang w:val="en-US" w:eastAsia="zh-CN"/>
        </w:rPr>
        <w:t>can</w:t>
      </w:r>
      <w:r w:rsidRPr="005A1DF7">
        <w:rPr>
          <w:rFonts w:eastAsiaTheme="minorEastAsia"/>
          <w:lang w:val="en-US" w:eastAsia="zh-CN"/>
        </w:rPr>
        <w:t xml:space="preserve"> be</w:t>
      </w:r>
      <w:r w:rsidRPr="005A1DF7">
        <w:rPr>
          <w:rFonts w:eastAsiaTheme="minorEastAsia" w:hint="eastAsia"/>
          <w:lang w:val="en-US" w:eastAsia="zh-CN"/>
        </w:rPr>
        <w:t xml:space="preserve"> </w:t>
      </w:r>
      <w:r w:rsidRPr="005A1DF7">
        <w:rPr>
          <w:rFonts w:eastAsiaTheme="minorEastAsia" w:hint="eastAsia"/>
          <w:lang w:eastAsia="zh-CN"/>
        </w:rPr>
        <w:t xml:space="preserve">extended to </w:t>
      </w:r>
      <w:r w:rsidRPr="005A1DF7">
        <w:rPr>
          <w:rFonts w:eastAsiaTheme="minorEastAsia"/>
          <w:lang w:eastAsia="zh-CN"/>
        </w:rPr>
        <w:t xml:space="preserve">UE </w:t>
      </w:r>
      <w:r w:rsidRPr="005A1DF7">
        <w:rPr>
          <w:rFonts w:eastAsiaTheme="minorEastAsia" w:hint="eastAsia"/>
          <w:lang w:eastAsia="zh-CN"/>
        </w:rPr>
        <w:t xml:space="preserve">timing measurements (such as </w:t>
      </w:r>
      <w:r w:rsidRPr="005A1DF7">
        <w:rPr>
          <w:rFonts w:eastAsiaTheme="minorEastAsia"/>
          <w:lang w:eastAsia="zh-CN"/>
        </w:rPr>
        <w:t>DL PRS-</w:t>
      </w:r>
      <w:r w:rsidRPr="005A1DF7">
        <w:rPr>
          <w:rFonts w:eastAsiaTheme="minorEastAsia" w:hint="eastAsia"/>
          <w:lang w:eastAsia="zh-CN"/>
        </w:rPr>
        <w:t>RSTD, UE R</w:t>
      </w:r>
      <w:r>
        <w:rPr>
          <w:rFonts w:eastAsiaTheme="minorEastAsia" w:hint="eastAsia"/>
          <w:lang w:eastAsia="zh-CN"/>
        </w:rPr>
        <w:t>x</w:t>
      </w:r>
      <w:r w:rsidRPr="005A1DF7">
        <w:rPr>
          <w:rFonts w:eastAsiaTheme="minorEastAsia" w:hint="eastAsia"/>
          <w:lang w:eastAsia="zh-CN"/>
        </w:rPr>
        <w:t>-</w:t>
      </w:r>
      <w:proofErr w:type="spellStart"/>
      <w:r w:rsidRPr="005A1DF7">
        <w:rPr>
          <w:rFonts w:eastAsiaTheme="minorEastAsia" w:hint="eastAsia"/>
          <w:lang w:eastAsia="zh-CN"/>
        </w:rPr>
        <w:t>T</w:t>
      </w:r>
      <w:r>
        <w:rPr>
          <w:rFonts w:eastAsiaTheme="minorEastAsia" w:hint="eastAsia"/>
          <w:lang w:eastAsia="zh-CN"/>
        </w:rPr>
        <w:t>x</w:t>
      </w:r>
      <w:proofErr w:type="spellEnd"/>
      <w:r w:rsidRPr="005A1DF7">
        <w:rPr>
          <w:rFonts w:eastAsiaTheme="minorEastAsia" w:hint="eastAsia"/>
          <w:lang w:eastAsia="zh-CN"/>
        </w:rPr>
        <w:t xml:space="preserve"> time difference</w:t>
      </w:r>
      <w:r w:rsidR="00D74176">
        <w:rPr>
          <w:rFonts w:eastAsiaTheme="minorEastAsia"/>
          <w:lang w:eastAsia="zh-CN"/>
        </w:rPr>
        <w:t>,</w:t>
      </w:r>
      <w:r w:rsidRPr="005A1DF7">
        <w:rPr>
          <w:rFonts w:eastAsiaTheme="minorEastAsia"/>
          <w:lang w:eastAsia="zh-CN"/>
        </w:rPr>
        <w:t xml:space="preserve"> etc.</w:t>
      </w:r>
      <w:r w:rsidRPr="005A1DF7">
        <w:rPr>
          <w:rFonts w:eastAsiaTheme="minorEastAsia" w:hint="eastAsia"/>
          <w:lang w:eastAsia="zh-CN"/>
        </w:rPr>
        <w:t xml:space="preserve">). </w:t>
      </w:r>
      <w:r w:rsidRPr="005A1DF7">
        <w:rPr>
          <w:rFonts w:eastAsiaTheme="minorEastAsia"/>
          <w:lang w:eastAsia="zh-CN"/>
        </w:rPr>
        <w:t>The</w:t>
      </w:r>
      <w:r w:rsidRPr="005A1DF7">
        <w:rPr>
          <w:rFonts w:eastAsiaTheme="minorEastAsia" w:hint="eastAsia"/>
          <w:lang w:eastAsia="zh-CN"/>
        </w:rPr>
        <w:t xml:space="preserve"> quality measure</w:t>
      </w:r>
      <w:r w:rsidRPr="005A1DF7">
        <w:rPr>
          <w:rFonts w:eastAsiaTheme="minorEastAsia"/>
          <w:lang w:eastAsia="zh-CN"/>
        </w:rPr>
        <w:t xml:space="preserve"> should be</w:t>
      </w:r>
      <w:r w:rsidRPr="005A1DF7">
        <w:rPr>
          <w:rFonts w:eastAsiaTheme="minorEastAsia" w:hint="eastAsia"/>
          <w:lang w:eastAsia="zh-CN"/>
        </w:rPr>
        <w:t xml:space="preserve"> associated with </w:t>
      </w:r>
      <w:r w:rsidRPr="005A1DF7">
        <w:rPr>
          <w:rFonts w:eastAsiaTheme="minorEastAsia"/>
          <w:lang w:eastAsia="zh-CN"/>
        </w:rPr>
        <w:t>the</w:t>
      </w:r>
      <w:r w:rsidRPr="005A1DF7">
        <w:rPr>
          <w:rFonts w:eastAsiaTheme="minorEastAsia" w:hint="eastAsia"/>
          <w:lang w:eastAsia="zh-CN"/>
        </w:rPr>
        <w:t xml:space="preserve"> measurement </w:t>
      </w:r>
      <w:r w:rsidRPr="005A1DF7">
        <w:rPr>
          <w:rFonts w:eastAsiaTheme="minorEastAsia"/>
          <w:lang w:eastAsia="zh-CN"/>
        </w:rPr>
        <w:t xml:space="preserve">and </w:t>
      </w:r>
      <w:r w:rsidRPr="005A1DF7">
        <w:rPr>
          <w:rFonts w:eastAsiaTheme="minorEastAsia" w:hint="eastAsia"/>
          <w:lang w:eastAsia="zh-CN"/>
        </w:rPr>
        <w:t xml:space="preserve">reported along with the measurement. Assisted by the quality measurements, the location server would select those robust measurements to improve the positioning accuracy. Further, the quality measurement is also beneficial to reduce the </w:t>
      </w:r>
      <w:proofErr w:type="spellStart"/>
      <w:r w:rsidRPr="005A1DF7">
        <w:rPr>
          <w:rFonts w:eastAsiaTheme="minorEastAsia"/>
          <w:lang w:eastAsia="zh-CN"/>
        </w:rPr>
        <w:t>signaling</w:t>
      </w:r>
      <w:proofErr w:type="spellEnd"/>
      <w:r w:rsidRPr="005A1DF7">
        <w:rPr>
          <w:rFonts w:eastAsiaTheme="minorEastAsia" w:hint="eastAsia"/>
          <w:lang w:eastAsia="zh-CN"/>
        </w:rPr>
        <w:t xml:space="preserve"> overhead for the measurement report. For instance, UE could only report those </w:t>
      </w:r>
      <w:r w:rsidRPr="005A1DF7">
        <w:rPr>
          <w:rFonts w:eastAsiaTheme="minorEastAsia"/>
          <w:lang w:eastAsia="zh-CN"/>
        </w:rPr>
        <w:t>UE</w:t>
      </w:r>
      <w:r w:rsidRPr="005A1DF7">
        <w:rPr>
          <w:rFonts w:eastAsiaTheme="minorEastAsia" w:hint="eastAsia"/>
          <w:lang w:eastAsia="zh-CN"/>
        </w:rPr>
        <w:t xml:space="preserve"> measurements with high quality. The number of the reported measurements may be less than the </w:t>
      </w:r>
      <w:r w:rsidRPr="005A1DF7">
        <w:rPr>
          <w:rFonts w:eastAsiaTheme="minorEastAsia"/>
          <w:lang w:eastAsia="zh-CN"/>
        </w:rPr>
        <w:t>number</w:t>
      </w:r>
      <w:r w:rsidRPr="005A1DF7">
        <w:rPr>
          <w:rFonts w:eastAsiaTheme="minorEastAsia" w:hint="eastAsia"/>
          <w:lang w:eastAsia="zh-CN"/>
        </w:rPr>
        <w:t xml:space="preserve"> configured by the network. Another way is that the measurements associated with high quality could be quantized with high granularity, while the other </w:t>
      </w:r>
      <w:r w:rsidRPr="005A1DF7">
        <w:rPr>
          <w:rFonts w:eastAsiaTheme="minorEastAsia"/>
          <w:lang w:eastAsia="zh-CN"/>
        </w:rPr>
        <w:t>measurements</w:t>
      </w:r>
      <w:r w:rsidRPr="005A1DF7">
        <w:rPr>
          <w:rFonts w:eastAsiaTheme="minorEastAsia" w:hint="eastAsia"/>
          <w:lang w:eastAsia="zh-CN"/>
        </w:rPr>
        <w:t xml:space="preserve"> are quantized with low granularity.</w:t>
      </w:r>
      <w:r>
        <w:rPr>
          <w:snapToGrid w:val="0"/>
        </w:rPr>
        <w:t xml:space="preserve"> </w:t>
      </w:r>
      <w:r w:rsidRPr="004F564C">
        <w:rPr>
          <w:lang w:eastAsia="en-US"/>
        </w:rPr>
        <w:t xml:space="preserve">The details of the </w:t>
      </w:r>
      <w:r w:rsidRPr="004F564C">
        <w:t xml:space="preserve">quality indication </w:t>
      </w:r>
      <w:r>
        <w:t xml:space="preserve">can be </w:t>
      </w:r>
      <w:r w:rsidRPr="004F564C">
        <w:t>further stud</w:t>
      </w:r>
      <w:r>
        <w:t xml:space="preserve">ied with the consideration of the required measurement performance and beam related information. </w:t>
      </w:r>
    </w:p>
    <w:p w:rsidR="00F17A16" w:rsidRDefault="00F17A16" w:rsidP="00C977B9">
      <w:pPr>
        <w:spacing w:after="0"/>
      </w:pPr>
    </w:p>
    <w:p w:rsidR="00F17A16" w:rsidRDefault="00F17A16" w:rsidP="00C977B9">
      <w:pPr>
        <w:spacing w:after="0"/>
      </w:pPr>
      <w:r>
        <w:t xml:space="preserve">For NR, the measurement reporting will be associated with the DL PRS resource(s) used for obtaining the measurements. Thus, the </w:t>
      </w:r>
      <w:r w:rsidRPr="00F17A16">
        <w:t>quality indication</w:t>
      </w:r>
      <w:r w:rsidRPr="004F564C">
        <w:rPr>
          <w:b/>
          <w:i/>
        </w:rPr>
        <w:t xml:space="preserve"> </w:t>
      </w:r>
      <w:r w:rsidR="00D74176">
        <w:t>is</w:t>
      </w:r>
      <w:r>
        <w:t xml:space="preserve"> naturally related to </w:t>
      </w:r>
      <w:proofErr w:type="gramStart"/>
      <w:r>
        <w:t>the  DL</w:t>
      </w:r>
      <w:proofErr w:type="gramEnd"/>
      <w:r>
        <w:t xml:space="preserve"> PRS resource(s) for obtaining the measurements.</w:t>
      </w:r>
    </w:p>
    <w:p w:rsidR="00C977B9" w:rsidRPr="005D1E84" w:rsidRDefault="00C977B9" w:rsidP="00C977B9">
      <w:pPr>
        <w:spacing w:after="0"/>
        <w:rPr>
          <w:rFonts w:eastAsiaTheme="minorEastAsia"/>
          <w:lang w:eastAsia="zh-CN"/>
        </w:rPr>
      </w:pPr>
    </w:p>
    <w:p w:rsidR="00C977B9" w:rsidRDefault="00C977B9" w:rsidP="00C977B9">
      <w:pPr>
        <w:rPr>
          <w:b/>
          <w:i/>
          <w:lang w:eastAsia="en-US"/>
        </w:rPr>
      </w:pPr>
      <w:bookmarkStart w:id="26" w:name="p18"/>
      <w:r w:rsidRPr="004F564C">
        <w:rPr>
          <w:b/>
          <w:i/>
        </w:rPr>
        <w:t xml:space="preserve">Proposal </w:t>
      </w:r>
      <w:r w:rsidR="002A1660">
        <w:rPr>
          <w:b/>
          <w:i/>
          <w:noProof/>
        </w:rPr>
        <w:t>18</w:t>
      </w:r>
      <w:r w:rsidRPr="00826D66">
        <w:rPr>
          <w:b/>
          <w:i/>
          <w:noProof/>
        </w:rPr>
        <w:t>:</w:t>
      </w:r>
      <w:r w:rsidRPr="004F564C">
        <w:rPr>
          <w:b/>
          <w:i/>
        </w:rPr>
        <w:t xml:space="preserve"> </w:t>
      </w:r>
      <w:r w:rsidR="00F12368">
        <w:rPr>
          <w:b/>
          <w:i/>
        </w:rPr>
        <w:t>Define</w:t>
      </w:r>
      <w:r w:rsidR="00F46EAD">
        <w:rPr>
          <w:b/>
          <w:i/>
        </w:rPr>
        <w:t xml:space="preserve"> </w:t>
      </w:r>
      <w:r w:rsidRPr="004F564C">
        <w:rPr>
          <w:b/>
          <w:i/>
        </w:rPr>
        <w:t xml:space="preserve">the quality </w:t>
      </w:r>
      <w:r w:rsidR="00F46EAD">
        <w:rPr>
          <w:b/>
          <w:i/>
        </w:rPr>
        <w:t>indication</w:t>
      </w:r>
      <w:r w:rsidRPr="004F564C">
        <w:rPr>
          <w:b/>
          <w:i/>
        </w:rPr>
        <w:t xml:space="preserve"> </w:t>
      </w:r>
      <w:r w:rsidR="00F12368">
        <w:rPr>
          <w:b/>
          <w:i/>
        </w:rPr>
        <w:t xml:space="preserve">of </w:t>
      </w:r>
      <w:r w:rsidR="00765DFF">
        <w:rPr>
          <w:b/>
          <w:i/>
        </w:rPr>
        <w:t>D</w:t>
      </w:r>
      <w:r w:rsidRPr="004F564C">
        <w:rPr>
          <w:b/>
          <w:i/>
        </w:rPr>
        <w:t>L PRS-RSTD and UE R</w:t>
      </w:r>
      <w:r>
        <w:rPr>
          <w:rFonts w:eastAsiaTheme="minorEastAsia" w:hint="eastAsia"/>
          <w:b/>
          <w:i/>
          <w:lang w:eastAsia="zh-CN"/>
        </w:rPr>
        <w:t>x</w:t>
      </w:r>
      <w:r w:rsidRPr="004F564C">
        <w:rPr>
          <w:b/>
          <w:i/>
        </w:rPr>
        <w:t>-</w:t>
      </w:r>
      <w:proofErr w:type="spellStart"/>
      <w:r w:rsidRPr="004F564C">
        <w:rPr>
          <w:b/>
          <w:i/>
        </w:rPr>
        <w:t>T</w:t>
      </w:r>
      <w:r>
        <w:rPr>
          <w:rFonts w:eastAsiaTheme="minorEastAsia" w:hint="eastAsia"/>
          <w:b/>
          <w:i/>
          <w:lang w:eastAsia="zh-CN"/>
        </w:rPr>
        <w:t>x</w:t>
      </w:r>
      <w:proofErr w:type="spellEnd"/>
      <w:r w:rsidRPr="004F564C">
        <w:rPr>
          <w:b/>
          <w:i/>
        </w:rPr>
        <w:t xml:space="preserve"> time difference measurements</w:t>
      </w:r>
      <w:r w:rsidR="00F46EAD">
        <w:rPr>
          <w:b/>
          <w:i/>
          <w:lang w:eastAsia="en-US"/>
        </w:rPr>
        <w:t xml:space="preserve"> as follows</w:t>
      </w:r>
      <w:r w:rsidR="00687A09">
        <w:rPr>
          <w:b/>
          <w:i/>
          <w:lang w:eastAsia="en-US"/>
        </w:rPr>
        <w:t xml:space="preserve">. It is up to </w:t>
      </w:r>
      <w:r w:rsidR="00765DFF">
        <w:rPr>
          <w:b/>
          <w:i/>
        </w:rPr>
        <w:t>the implementation of the UE</w:t>
      </w:r>
      <w:r w:rsidR="00687A09">
        <w:rPr>
          <w:b/>
          <w:i/>
        </w:rPr>
        <w:t xml:space="preserve"> on </w:t>
      </w:r>
      <w:r w:rsidR="00687A09">
        <w:rPr>
          <w:b/>
          <w:i/>
          <w:lang w:eastAsia="en-US"/>
        </w:rPr>
        <w:t xml:space="preserve">how to determine the </w:t>
      </w:r>
      <w:r w:rsidR="00687A09" w:rsidRPr="004F564C">
        <w:rPr>
          <w:b/>
          <w:i/>
        </w:rPr>
        <w:t xml:space="preserve">quality </w:t>
      </w:r>
      <w:r w:rsidR="00687A09">
        <w:rPr>
          <w:b/>
          <w:i/>
        </w:rPr>
        <w:t>indication</w:t>
      </w:r>
    </w:p>
    <w:p w:rsidR="00F46EAD" w:rsidRPr="00AF38B4" w:rsidRDefault="00F46EAD" w:rsidP="00F46EAD">
      <w:pPr>
        <w:pStyle w:val="ListParagraph"/>
        <w:numPr>
          <w:ilvl w:val="0"/>
          <w:numId w:val="40"/>
        </w:numPr>
        <w:rPr>
          <w:b/>
          <w:i/>
          <w:snapToGrid w:val="0"/>
        </w:rPr>
      </w:pPr>
      <w:r w:rsidRPr="00AF38B4">
        <w:rPr>
          <w:b/>
          <w:i/>
          <w:snapToGrid w:val="0"/>
        </w:rPr>
        <w:t>error-Resolution ([</w:t>
      </w:r>
      <w:r w:rsidR="00207A72" w:rsidRPr="00AF38B4">
        <w:rPr>
          <w:b/>
          <w:i/>
          <w:snapToGrid w:val="0"/>
        </w:rPr>
        <w:t xml:space="preserve">0.1, 0.2, 0.5, 1, 2, </w:t>
      </w:r>
      <w:r w:rsidRPr="00AF38B4">
        <w:rPr>
          <w:b/>
          <w:i/>
          <w:snapToGrid w:val="0"/>
        </w:rPr>
        <w:t>5, 10, 20]meter): specifies the resolution used in error-Value field</w:t>
      </w:r>
    </w:p>
    <w:p w:rsidR="00F46EAD" w:rsidRPr="00AF38B4" w:rsidRDefault="00F46EAD" w:rsidP="00207A72">
      <w:pPr>
        <w:pStyle w:val="ListParagraph"/>
        <w:numPr>
          <w:ilvl w:val="0"/>
          <w:numId w:val="40"/>
        </w:numPr>
        <w:rPr>
          <w:b/>
          <w:i/>
          <w:snapToGrid w:val="0"/>
        </w:rPr>
      </w:pPr>
      <w:r w:rsidRPr="00AF38B4">
        <w:rPr>
          <w:b/>
          <w:i/>
          <w:snapToGrid w:val="0"/>
        </w:rPr>
        <w:t xml:space="preserve">error-Value ([0 ~ 63]): </w:t>
      </w:r>
      <w:r w:rsidRPr="00AF38B4">
        <w:rPr>
          <w:rFonts w:hint="eastAsia"/>
          <w:b/>
          <w:i/>
          <w:snapToGrid w:val="0"/>
        </w:rPr>
        <w:t xml:space="preserve">specifies the target device′s best estimate of the uncertainty of the </w:t>
      </w:r>
      <w:r w:rsidR="00207A72" w:rsidRPr="00AF38B4">
        <w:rPr>
          <w:b/>
          <w:i/>
          <w:snapToGrid w:val="0"/>
        </w:rPr>
        <w:t>RSTD and UE Rx-</w:t>
      </w:r>
      <w:proofErr w:type="spellStart"/>
      <w:r w:rsidR="00207A72" w:rsidRPr="00AF38B4">
        <w:rPr>
          <w:b/>
          <w:i/>
          <w:snapToGrid w:val="0"/>
        </w:rPr>
        <w:t>Tx</w:t>
      </w:r>
      <w:proofErr w:type="spellEnd"/>
      <w:r w:rsidR="00207A72" w:rsidRPr="00AF38B4">
        <w:rPr>
          <w:b/>
          <w:i/>
          <w:snapToGrid w:val="0"/>
        </w:rPr>
        <w:t xml:space="preserve"> time difference </w:t>
      </w:r>
      <w:r w:rsidRPr="00AF38B4">
        <w:rPr>
          <w:rFonts w:hint="eastAsia"/>
          <w:b/>
          <w:i/>
          <w:snapToGrid w:val="0"/>
        </w:rPr>
        <w:t>measurement</w:t>
      </w:r>
      <w:r w:rsidR="00207A72" w:rsidRPr="00AF38B4">
        <w:rPr>
          <w:b/>
          <w:i/>
          <w:snapToGrid w:val="0"/>
        </w:rPr>
        <w:t>s</w:t>
      </w:r>
    </w:p>
    <w:p w:rsidR="00F46EAD" w:rsidRPr="00AF38B4" w:rsidRDefault="00F46EAD" w:rsidP="00F46EAD">
      <w:pPr>
        <w:pStyle w:val="ListParagraph"/>
        <w:numPr>
          <w:ilvl w:val="0"/>
          <w:numId w:val="40"/>
        </w:numPr>
        <w:rPr>
          <w:b/>
          <w:i/>
        </w:rPr>
      </w:pPr>
      <w:r w:rsidRPr="00AF38B4">
        <w:rPr>
          <w:b/>
          <w:i/>
          <w:snapToGrid w:val="0"/>
        </w:rPr>
        <w:t>error-</w:t>
      </w:r>
      <w:proofErr w:type="spellStart"/>
      <w:r w:rsidRPr="00AF38B4">
        <w:rPr>
          <w:b/>
          <w:i/>
          <w:snapToGrid w:val="0"/>
        </w:rPr>
        <w:t>NumSamples</w:t>
      </w:r>
      <w:proofErr w:type="spellEnd"/>
      <w:r w:rsidRPr="00AF38B4">
        <w:rPr>
          <w:b/>
          <w:i/>
          <w:snapToGrid w:val="0"/>
        </w:rPr>
        <w:t xml:space="preserve"> ([0 ~7]): specifies how many measurements have been used by the target device to determine this TDOA</w:t>
      </w:r>
      <w:r w:rsidRPr="00AF38B4">
        <w:rPr>
          <w:b/>
          <w:i/>
          <w:snapToGrid w:val="0"/>
        </w:rPr>
        <w:noBreakHyphen/>
      </w:r>
      <w:proofErr w:type="spellStart"/>
      <w:r w:rsidRPr="00AF38B4">
        <w:rPr>
          <w:b/>
          <w:i/>
          <w:snapToGrid w:val="0"/>
        </w:rPr>
        <w:t>MeasQuality</w:t>
      </w:r>
      <w:proofErr w:type="spellEnd"/>
    </w:p>
    <w:bookmarkEnd w:id="26"/>
    <w:p w:rsidR="00054D90" w:rsidRDefault="00054D90" w:rsidP="00C977B9">
      <w:pPr>
        <w:rPr>
          <w:highlight w:val="yellow"/>
          <w:lang w:eastAsia="en-US"/>
        </w:rPr>
      </w:pPr>
    </w:p>
    <w:p w:rsidR="00B1761C" w:rsidRDefault="00B1761C" w:rsidP="00B1761C">
      <w:pPr>
        <w:pStyle w:val="Heading3"/>
      </w:pPr>
      <w:r w:rsidRPr="00C977B9">
        <w:t xml:space="preserve">Quality indication </w:t>
      </w:r>
      <w:r>
        <w:t xml:space="preserve">of </w:t>
      </w:r>
      <w:r w:rsidR="006059F5">
        <w:t>gNB</w:t>
      </w:r>
      <w:r>
        <w:t xml:space="preserve"> measurements</w:t>
      </w:r>
    </w:p>
    <w:p w:rsidR="007B460D" w:rsidRDefault="007B460D" w:rsidP="00B1761C">
      <w:r>
        <w:t xml:space="preserve">Similar </w:t>
      </w:r>
      <w:r w:rsidR="00D74176">
        <w:t>to</w:t>
      </w:r>
      <w:r>
        <w:t xml:space="preserve"> UE </w:t>
      </w:r>
      <w:r w:rsidRPr="007B460D">
        <w:t>DL PRS-RSTD and UE Rx-</w:t>
      </w:r>
      <w:proofErr w:type="spellStart"/>
      <w:r w:rsidRPr="007B460D">
        <w:t>Tx</w:t>
      </w:r>
      <w:proofErr w:type="spellEnd"/>
      <w:r w:rsidRPr="007B460D">
        <w:t xml:space="preserve"> time difference measurements</w:t>
      </w:r>
      <w:r>
        <w:t>, we also propose defining the quality indication of UL-RTOA and gNB</w:t>
      </w:r>
      <w:r w:rsidRPr="007B460D">
        <w:t xml:space="preserve"> Rx-</w:t>
      </w:r>
      <w:proofErr w:type="spellStart"/>
      <w:r w:rsidRPr="007B460D">
        <w:t>Tx</w:t>
      </w:r>
      <w:proofErr w:type="spellEnd"/>
      <w:r w:rsidRPr="007B460D">
        <w:t xml:space="preserve"> time difference measurements</w:t>
      </w:r>
    </w:p>
    <w:p w:rsidR="007B460D" w:rsidRDefault="007B460D" w:rsidP="007B460D">
      <w:pPr>
        <w:rPr>
          <w:b/>
          <w:i/>
          <w:lang w:eastAsia="en-US"/>
        </w:rPr>
      </w:pPr>
      <w:bookmarkStart w:id="27" w:name="p19"/>
      <w:r w:rsidRPr="004F564C">
        <w:rPr>
          <w:b/>
          <w:i/>
        </w:rPr>
        <w:t xml:space="preserve">Proposal </w:t>
      </w:r>
      <w:r w:rsidR="002A1660">
        <w:rPr>
          <w:b/>
          <w:i/>
          <w:noProof/>
        </w:rPr>
        <w:t>19</w:t>
      </w:r>
      <w:r w:rsidRPr="00826D66">
        <w:rPr>
          <w:b/>
          <w:i/>
          <w:noProof/>
        </w:rPr>
        <w:t>:</w:t>
      </w:r>
      <w:r w:rsidRPr="004F564C">
        <w:rPr>
          <w:b/>
          <w:i/>
        </w:rPr>
        <w:t xml:space="preserve"> </w:t>
      </w:r>
      <w:r>
        <w:rPr>
          <w:b/>
          <w:i/>
        </w:rPr>
        <w:t xml:space="preserve">Define </w:t>
      </w:r>
      <w:r w:rsidRPr="004F564C">
        <w:rPr>
          <w:b/>
          <w:i/>
        </w:rPr>
        <w:t xml:space="preserve">the quality </w:t>
      </w:r>
      <w:r>
        <w:rPr>
          <w:b/>
          <w:i/>
        </w:rPr>
        <w:t>indication</w:t>
      </w:r>
      <w:r w:rsidRPr="004F564C">
        <w:rPr>
          <w:b/>
          <w:i/>
        </w:rPr>
        <w:t xml:space="preserve"> </w:t>
      </w:r>
      <w:r>
        <w:rPr>
          <w:b/>
          <w:i/>
        </w:rPr>
        <w:t>of UL</w:t>
      </w:r>
      <w:r w:rsidRPr="004F564C">
        <w:rPr>
          <w:b/>
          <w:i/>
        </w:rPr>
        <w:t>-R</w:t>
      </w:r>
      <w:r>
        <w:rPr>
          <w:b/>
          <w:i/>
        </w:rPr>
        <w:t>TOA</w:t>
      </w:r>
      <w:r w:rsidRPr="004F564C">
        <w:rPr>
          <w:b/>
          <w:i/>
        </w:rPr>
        <w:t xml:space="preserve"> and </w:t>
      </w:r>
      <w:r>
        <w:rPr>
          <w:b/>
          <w:i/>
        </w:rPr>
        <w:t>gNB</w:t>
      </w:r>
      <w:r w:rsidRPr="004F564C">
        <w:rPr>
          <w:b/>
          <w:i/>
        </w:rPr>
        <w:t xml:space="preserve"> R</w:t>
      </w:r>
      <w:r>
        <w:rPr>
          <w:rFonts w:eastAsiaTheme="minorEastAsia" w:hint="eastAsia"/>
          <w:b/>
          <w:i/>
          <w:lang w:eastAsia="zh-CN"/>
        </w:rPr>
        <w:t>x</w:t>
      </w:r>
      <w:r w:rsidRPr="004F564C">
        <w:rPr>
          <w:b/>
          <w:i/>
        </w:rPr>
        <w:t>-</w:t>
      </w:r>
      <w:proofErr w:type="spellStart"/>
      <w:r w:rsidRPr="004F564C">
        <w:rPr>
          <w:b/>
          <w:i/>
        </w:rPr>
        <w:t>T</w:t>
      </w:r>
      <w:r>
        <w:rPr>
          <w:rFonts w:eastAsiaTheme="minorEastAsia" w:hint="eastAsia"/>
          <w:b/>
          <w:i/>
          <w:lang w:eastAsia="zh-CN"/>
        </w:rPr>
        <w:t>x</w:t>
      </w:r>
      <w:proofErr w:type="spellEnd"/>
      <w:r w:rsidRPr="004F564C">
        <w:rPr>
          <w:b/>
          <w:i/>
        </w:rPr>
        <w:t xml:space="preserve"> time difference measurements</w:t>
      </w:r>
      <w:r>
        <w:rPr>
          <w:b/>
          <w:i/>
          <w:lang w:eastAsia="en-US"/>
        </w:rPr>
        <w:t xml:space="preserve"> as follows. It is up to </w:t>
      </w:r>
      <w:r>
        <w:rPr>
          <w:b/>
          <w:i/>
        </w:rPr>
        <w:t xml:space="preserve">the implementation of the gNB on </w:t>
      </w:r>
      <w:r>
        <w:rPr>
          <w:b/>
          <w:i/>
          <w:lang w:eastAsia="en-US"/>
        </w:rPr>
        <w:t xml:space="preserve">how to determine the </w:t>
      </w:r>
      <w:r w:rsidRPr="004F564C">
        <w:rPr>
          <w:b/>
          <w:i/>
        </w:rPr>
        <w:t xml:space="preserve">quality </w:t>
      </w:r>
      <w:r>
        <w:rPr>
          <w:b/>
          <w:i/>
        </w:rPr>
        <w:t>indication</w:t>
      </w:r>
    </w:p>
    <w:p w:rsidR="007B460D" w:rsidRPr="00392748" w:rsidRDefault="007B460D" w:rsidP="007B460D">
      <w:pPr>
        <w:pStyle w:val="ListParagraph"/>
        <w:numPr>
          <w:ilvl w:val="0"/>
          <w:numId w:val="40"/>
        </w:numPr>
        <w:rPr>
          <w:b/>
          <w:i/>
          <w:snapToGrid w:val="0"/>
        </w:rPr>
      </w:pPr>
      <w:r w:rsidRPr="00392748">
        <w:rPr>
          <w:b/>
          <w:i/>
          <w:snapToGrid w:val="0"/>
        </w:rPr>
        <w:t>error-Resolution ([0.1, 0.2, 0.5, 1, 2, 5, 10, 20]meter): specifies the resolution used in error-Value field</w:t>
      </w:r>
    </w:p>
    <w:p w:rsidR="007B460D" w:rsidRPr="00392748" w:rsidRDefault="007B460D" w:rsidP="007B460D">
      <w:pPr>
        <w:pStyle w:val="ListParagraph"/>
        <w:numPr>
          <w:ilvl w:val="0"/>
          <w:numId w:val="40"/>
        </w:numPr>
        <w:rPr>
          <w:b/>
          <w:i/>
          <w:snapToGrid w:val="0"/>
        </w:rPr>
      </w:pPr>
      <w:r w:rsidRPr="00392748">
        <w:rPr>
          <w:b/>
          <w:i/>
          <w:snapToGrid w:val="0"/>
        </w:rPr>
        <w:t xml:space="preserve">error-Value ([0 ~ 63]): </w:t>
      </w:r>
      <w:r w:rsidRPr="00392748">
        <w:rPr>
          <w:rFonts w:hint="eastAsia"/>
          <w:b/>
          <w:i/>
          <w:snapToGrid w:val="0"/>
        </w:rPr>
        <w:t xml:space="preserve">specifies the target device′s best estimate of the uncertainty of the </w:t>
      </w:r>
      <w:r w:rsidRPr="00392748">
        <w:rPr>
          <w:b/>
          <w:i/>
          <w:snapToGrid w:val="0"/>
        </w:rPr>
        <w:t>UL-RTOA and gNB Rx-</w:t>
      </w:r>
      <w:proofErr w:type="spellStart"/>
      <w:r w:rsidRPr="00392748">
        <w:rPr>
          <w:b/>
          <w:i/>
          <w:snapToGrid w:val="0"/>
        </w:rPr>
        <w:t>Tx</w:t>
      </w:r>
      <w:proofErr w:type="spellEnd"/>
      <w:r w:rsidRPr="00392748">
        <w:rPr>
          <w:b/>
          <w:i/>
          <w:snapToGrid w:val="0"/>
        </w:rPr>
        <w:t xml:space="preserve"> time difference </w:t>
      </w:r>
      <w:r w:rsidRPr="00392748">
        <w:rPr>
          <w:rFonts w:hint="eastAsia"/>
          <w:b/>
          <w:i/>
          <w:snapToGrid w:val="0"/>
        </w:rPr>
        <w:t>measurement</w:t>
      </w:r>
      <w:r w:rsidRPr="00392748">
        <w:rPr>
          <w:b/>
          <w:i/>
          <w:snapToGrid w:val="0"/>
        </w:rPr>
        <w:t>s</w:t>
      </w:r>
    </w:p>
    <w:p w:rsidR="007B460D" w:rsidRPr="00392748" w:rsidRDefault="007B460D" w:rsidP="00B1761C">
      <w:pPr>
        <w:pStyle w:val="ListParagraph"/>
        <w:numPr>
          <w:ilvl w:val="0"/>
          <w:numId w:val="40"/>
        </w:numPr>
        <w:rPr>
          <w:b/>
          <w:i/>
        </w:rPr>
      </w:pPr>
      <w:r w:rsidRPr="00392748">
        <w:rPr>
          <w:b/>
          <w:i/>
          <w:snapToGrid w:val="0"/>
        </w:rPr>
        <w:t>error-</w:t>
      </w:r>
      <w:proofErr w:type="spellStart"/>
      <w:r w:rsidRPr="00392748">
        <w:rPr>
          <w:b/>
          <w:i/>
          <w:snapToGrid w:val="0"/>
        </w:rPr>
        <w:t>NumSamples</w:t>
      </w:r>
      <w:proofErr w:type="spellEnd"/>
      <w:r w:rsidRPr="00392748">
        <w:rPr>
          <w:b/>
          <w:i/>
          <w:snapToGrid w:val="0"/>
        </w:rPr>
        <w:t xml:space="preserve"> ([0 ~7]): specifies how many measurements have been used by the target device to determine this TDOA</w:t>
      </w:r>
      <w:r w:rsidRPr="00392748">
        <w:rPr>
          <w:b/>
          <w:i/>
          <w:snapToGrid w:val="0"/>
        </w:rPr>
        <w:noBreakHyphen/>
      </w:r>
      <w:proofErr w:type="spellStart"/>
      <w:r w:rsidRPr="00392748">
        <w:rPr>
          <w:b/>
          <w:i/>
          <w:snapToGrid w:val="0"/>
        </w:rPr>
        <w:t>MeasQuality</w:t>
      </w:r>
      <w:proofErr w:type="spellEnd"/>
    </w:p>
    <w:bookmarkEnd w:id="27"/>
    <w:p w:rsidR="007B460D" w:rsidRPr="007B460D" w:rsidRDefault="007B460D" w:rsidP="007B460D">
      <w:pPr>
        <w:pStyle w:val="ListParagraph"/>
      </w:pPr>
    </w:p>
    <w:p w:rsidR="00B1761C" w:rsidRPr="00C977B9" w:rsidRDefault="00B1761C" w:rsidP="00C977B9">
      <w:pPr>
        <w:rPr>
          <w:highlight w:val="yellow"/>
          <w:lang w:eastAsia="en-US"/>
        </w:rPr>
      </w:pPr>
    </w:p>
    <w:p w:rsidR="0063081A" w:rsidRPr="000D4E7F" w:rsidRDefault="0063081A" w:rsidP="0063081A">
      <w:pPr>
        <w:pStyle w:val="Heading1"/>
      </w:pPr>
      <w:r w:rsidRPr="000D4E7F">
        <w:t>Measurement Reporting</w:t>
      </w:r>
    </w:p>
    <w:p w:rsidR="00C03828" w:rsidRPr="004227D7" w:rsidRDefault="00C03828" w:rsidP="00C03828">
      <w:pPr>
        <w:pStyle w:val="Heading2"/>
      </w:pPr>
      <w:r>
        <w:t>UE M</w:t>
      </w:r>
      <w:r w:rsidRPr="004227D7">
        <w:t>easurement</w:t>
      </w:r>
      <w:r>
        <w:t xml:space="preserve"> Reporting</w:t>
      </w:r>
    </w:p>
    <w:p w:rsidR="00C03828" w:rsidRPr="004227D7" w:rsidRDefault="00C03828" w:rsidP="00C03828">
      <w:pPr>
        <w:rPr>
          <w:lang w:eastAsia="en-US"/>
        </w:rPr>
      </w:pPr>
      <w:r>
        <w:rPr>
          <w:rFonts w:eastAsiaTheme="minorEastAsia"/>
          <w:lang w:eastAsia="zh-CN"/>
        </w:rPr>
        <w:t xml:space="preserve">A </w:t>
      </w:r>
      <w:r>
        <w:rPr>
          <w:rFonts w:eastAsiaTheme="minorEastAsia" w:hint="eastAsia"/>
          <w:lang w:eastAsia="zh-CN"/>
        </w:rPr>
        <w:t xml:space="preserve">UE </w:t>
      </w:r>
      <w:r>
        <w:rPr>
          <w:rFonts w:eastAsiaTheme="minorEastAsia"/>
          <w:lang w:eastAsia="zh-CN"/>
        </w:rPr>
        <w:t>may</w:t>
      </w:r>
      <w:r>
        <w:rPr>
          <w:rFonts w:eastAsiaTheme="minorEastAsia" w:hint="eastAsia"/>
          <w:lang w:eastAsia="zh-CN"/>
        </w:rPr>
        <w:t xml:space="preserve"> be c</w:t>
      </w:r>
      <w:r w:rsidR="00D50CC3">
        <w:rPr>
          <w:rFonts w:eastAsiaTheme="minorEastAsia" w:hint="eastAsia"/>
          <w:lang w:eastAsia="zh-CN"/>
        </w:rPr>
        <w:t xml:space="preserve">onfigured with multiple DL PRS </w:t>
      </w:r>
      <w:r w:rsidR="00D50CC3">
        <w:rPr>
          <w:rFonts w:eastAsiaTheme="minorEastAsia"/>
          <w:lang w:eastAsia="zh-CN"/>
        </w:rPr>
        <w:t>r</w:t>
      </w:r>
      <w:r w:rsidR="00D50CC3">
        <w:rPr>
          <w:rFonts w:eastAsiaTheme="minorEastAsia" w:hint="eastAsia"/>
          <w:lang w:eastAsia="zh-CN"/>
        </w:rPr>
        <w:t xml:space="preserve">esource </w:t>
      </w:r>
      <w:r w:rsidR="00D50CC3">
        <w:rPr>
          <w:rFonts w:eastAsiaTheme="minorEastAsia"/>
          <w:lang w:eastAsia="zh-CN"/>
        </w:rPr>
        <w:t>s</w:t>
      </w:r>
      <w:r>
        <w:rPr>
          <w:rFonts w:eastAsiaTheme="minorEastAsia" w:hint="eastAsia"/>
          <w:lang w:eastAsia="zh-CN"/>
        </w:rPr>
        <w:t>ets for measurement</w:t>
      </w:r>
      <w:r>
        <w:rPr>
          <w:rFonts w:eastAsiaTheme="minorEastAsia"/>
          <w:lang w:eastAsia="zh-CN"/>
        </w:rPr>
        <w:t xml:space="preserve">, and each </w:t>
      </w:r>
      <w:r w:rsidR="00D50CC3">
        <w:rPr>
          <w:rFonts w:eastAsiaTheme="minorEastAsia"/>
          <w:lang w:eastAsia="zh-CN"/>
        </w:rPr>
        <w:t>r</w:t>
      </w:r>
      <w:r w:rsidDel="00115756">
        <w:rPr>
          <w:rFonts w:eastAsiaTheme="minorEastAsia" w:hint="eastAsia"/>
          <w:lang w:eastAsia="zh-CN"/>
        </w:rPr>
        <w:t xml:space="preserve">esource </w:t>
      </w:r>
      <w:r w:rsidR="00D50CC3">
        <w:rPr>
          <w:rFonts w:eastAsiaTheme="minorEastAsia"/>
          <w:lang w:eastAsia="zh-CN"/>
        </w:rPr>
        <w:t>s</w:t>
      </w:r>
      <w:r w:rsidDel="00115756">
        <w:rPr>
          <w:rFonts w:eastAsiaTheme="minorEastAsia" w:hint="eastAsia"/>
          <w:lang w:eastAsia="zh-CN"/>
        </w:rPr>
        <w:t xml:space="preserve">et </w:t>
      </w:r>
      <w:r>
        <w:rPr>
          <w:rFonts w:eastAsiaTheme="minorEastAsia"/>
          <w:lang w:eastAsia="zh-CN"/>
        </w:rPr>
        <w:t xml:space="preserve">may </w:t>
      </w:r>
      <w:r w:rsidDel="00115756">
        <w:rPr>
          <w:rFonts w:eastAsiaTheme="minorEastAsia" w:hint="eastAsia"/>
          <w:lang w:eastAsia="zh-CN"/>
        </w:rPr>
        <w:t xml:space="preserve">include multiple PRS resources, </w:t>
      </w:r>
      <w:r>
        <w:rPr>
          <w:rFonts w:eastAsiaTheme="minorEastAsia"/>
          <w:lang w:eastAsia="zh-CN"/>
        </w:rPr>
        <w:t xml:space="preserve">when </w:t>
      </w:r>
      <w:r w:rsidDel="00115756">
        <w:rPr>
          <w:lang w:eastAsia="en-US"/>
        </w:rPr>
        <w:t xml:space="preserve">DL </w:t>
      </w:r>
      <w:r w:rsidRPr="004227D7" w:rsidDel="00115756">
        <w:rPr>
          <w:lang w:eastAsia="en-US"/>
        </w:rPr>
        <w:t xml:space="preserve">PRS </w:t>
      </w:r>
      <w:r>
        <w:rPr>
          <w:lang w:eastAsia="en-US"/>
        </w:rPr>
        <w:t xml:space="preserve">signals </w:t>
      </w:r>
      <w:r w:rsidRPr="004227D7" w:rsidDel="00115756">
        <w:rPr>
          <w:lang w:eastAsia="en-US"/>
        </w:rPr>
        <w:t xml:space="preserve">from a </w:t>
      </w:r>
      <w:r w:rsidDel="00115756">
        <w:rPr>
          <w:rFonts w:eastAsiaTheme="minorEastAsia" w:hint="eastAsia"/>
          <w:lang w:eastAsia="zh-CN"/>
        </w:rPr>
        <w:t>TRP</w:t>
      </w:r>
      <w:r w:rsidRPr="004227D7" w:rsidDel="00115756">
        <w:rPr>
          <w:lang w:eastAsia="en-US"/>
        </w:rPr>
        <w:t xml:space="preserve"> </w:t>
      </w:r>
      <w:r>
        <w:rPr>
          <w:lang w:eastAsia="en-US"/>
        </w:rPr>
        <w:t>are</w:t>
      </w:r>
      <w:r w:rsidRPr="004227D7" w:rsidDel="00115756">
        <w:rPr>
          <w:lang w:eastAsia="en-US"/>
        </w:rPr>
        <w:t xml:space="preserve"> transmitted in different beams</w:t>
      </w:r>
      <w:r w:rsidDel="00115756">
        <w:rPr>
          <w:lang w:eastAsia="en-US"/>
        </w:rPr>
        <w:t>, and each of the PRS beam</w:t>
      </w:r>
      <w:r w:rsidR="00D74176">
        <w:rPr>
          <w:lang w:eastAsia="en-US"/>
        </w:rPr>
        <w:t>s</w:t>
      </w:r>
      <w:r w:rsidDel="00115756">
        <w:rPr>
          <w:lang w:eastAsia="en-US"/>
        </w:rPr>
        <w:t xml:space="preserve"> is </w:t>
      </w:r>
      <w:r w:rsidRPr="004227D7" w:rsidDel="00115756">
        <w:rPr>
          <w:lang w:eastAsia="en-US"/>
        </w:rPr>
        <w:t xml:space="preserve">identified with </w:t>
      </w:r>
      <w:r w:rsidDel="00115756">
        <w:rPr>
          <w:lang w:eastAsia="en-US"/>
        </w:rPr>
        <w:t>a</w:t>
      </w:r>
      <w:r w:rsidRPr="004227D7" w:rsidDel="00115756">
        <w:rPr>
          <w:lang w:eastAsia="en-US"/>
        </w:rPr>
        <w:t xml:space="preserve"> PRS </w:t>
      </w:r>
      <w:r w:rsidR="00D50CC3">
        <w:rPr>
          <w:lang w:eastAsia="en-US"/>
        </w:rPr>
        <w:t>r</w:t>
      </w:r>
      <w:r w:rsidDel="00115756">
        <w:rPr>
          <w:rFonts w:eastAsiaTheme="minorEastAsia" w:hint="eastAsia"/>
          <w:lang w:eastAsia="zh-CN"/>
        </w:rPr>
        <w:t>esource ID</w:t>
      </w:r>
      <w:r w:rsidRPr="004227D7" w:rsidDel="00115756">
        <w:rPr>
          <w:lang w:eastAsia="en-US"/>
        </w:rPr>
        <w:t xml:space="preserve">. </w:t>
      </w:r>
      <w:r>
        <w:rPr>
          <w:lang w:eastAsia="en-US"/>
        </w:rPr>
        <w:t>T</w:t>
      </w:r>
      <w:r w:rsidRPr="004227D7">
        <w:rPr>
          <w:lang w:eastAsia="en-US"/>
        </w:rPr>
        <w:t xml:space="preserve">he PRS RSRP measured among the </w:t>
      </w:r>
      <w:r>
        <w:rPr>
          <w:lang w:eastAsia="en-US"/>
        </w:rPr>
        <w:t xml:space="preserve">DL </w:t>
      </w:r>
      <w:r w:rsidRPr="004227D7">
        <w:rPr>
          <w:lang w:eastAsia="en-US"/>
        </w:rPr>
        <w:t xml:space="preserve">PRSs corresponding to the same PRS </w:t>
      </w:r>
      <w:r w:rsidR="00D50CC3">
        <w:rPr>
          <w:lang w:eastAsia="en-US"/>
        </w:rPr>
        <w:t>r</w:t>
      </w:r>
      <w:r w:rsidR="00D50CC3" w:rsidDel="00115756">
        <w:rPr>
          <w:rFonts w:eastAsiaTheme="minorEastAsia" w:hint="eastAsia"/>
          <w:lang w:eastAsia="zh-CN"/>
        </w:rPr>
        <w:t xml:space="preserve">esource </w:t>
      </w:r>
      <w:r>
        <w:rPr>
          <w:rFonts w:eastAsiaTheme="minorEastAsia" w:hint="eastAsia"/>
          <w:lang w:eastAsia="zh-CN"/>
        </w:rPr>
        <w:t>ID</w:t>
      </w:r>
      <w:r w:rsidRPr="004227D7">
        <w:rPr>
          <w:lang w:eastAsia="en-US"/>
        </w:rPr>
        <w:t xml:space="preserve"> and the same </w:t>
      </w:r>
      <w:r w:rsidR="00D50CC3">
        <w:rPr>
          <w:lang w:eastAsia="en-US"/>
        </w:rPr>
        <w:t>r</w:t>
      </w:r>
      <w:r w:rsidR="00D50CC3" w:rsidDel="00115756">
        <w:rPr>
          <w:rFonts w:eastAsiaTheme="minorEastAsia" w:hint="eastAsia"/>
          <w:lang w:eastAsia="zh-CN"/>
        </w:rPr>
        <w:t xml:space="preserve">esource </w:t>
      </w:r>
      <w:r w:rsidR="00D50CC3">
        <w:rPr>
          <w:rFonts w:eastAsiaTheme="minorEastAsia"/>
          <w:lang w:eastAsia="zh-CN"/>
        </w:rPr>
        <w:t>s</w:t>
      </w:r>
      <w:r>
        <w:rPr>
          <w:rFonts w:eastAsiaTheme="minorEastAsia" w:hint="eastAsia"/>
          <w:lang w:eastAsia="zh-CN"/>
        </w:rPr>
        <w:t>et ID</w:t>
      </w:r>
      <w:r w:rsidRPr="004227D7">
        <w:rPr>
          <w:lang w:eastAsia="en-US"/>
        </w:rPr>
        <w:t xml:space="preserve"> </w:t>
      </w:r>
      <w:r>
        <w:rPr>
          <w:lang w:eastAsia="en-US"/>
        </w:rPr>
        <w:t>may</w:t>
      </w:r>
      <w:r w:rsidRPr="004227D7">
        <w:rPr>
          <w:lang w:eastAsia="en-US"/>
        </w:rPr>
        <w:t xml:space="preserve"> be combined. </w:t>
      </w:r>
      <w:r>
        <w:rPr>
          <w:rFonts w:eastAsiaTheme="minorEastAsia" w:hint="eastAsia"/>
          <w:lang w:eastAsia="zh-CN"/>
        </w:rPr>
        <w:t xml:space="preserve">To identify a certain beam of a </w:t>
      </w:r>
      <w:r>
        <w:rPr>
          <w:rFonts w:eastAsiaTheme="minorEastAsia"/>
          <w:lang w:eastAsia="zh-CN"/>
        </w:rPr>
        <w:t>certain</w:t>
      </w:r>
      <w:r>
        <w:rPr>
          <w:rFonts w:eastAsiaTheme="minorEastAsia" w:hint="eastAsia"/>
          <w:lang w:eastAsia="zh-CN"/>
        </w:rPr>
        <w:t xml:space="preserve"> TRP, t</w:t>
      </w:r>
      <w:r w:rsidRPr="004227D7">
        <w:rPr>
          <w:lang w:eastAsia="en-US"/>
        </w:rPr>
        <w:t xml:space="preserve">he </w:t>
      </w:r>
      <w:r>
        <w:rPr>
          <w:lang w:eastAsia="en-US"/>
        </w:rPr>
        <w:t>UE</w:t>
      </w:r>
      <w:r w:rsidRPr="004227D7">
        <w:rPr>
          <w:lang w:eastAsia="en-US"/>
        </w:rPr>
        <w:t xml:space="preserve"> measurement reporting should be associated with</w:t>
      </w:r>
      <w:r>
        <w:rPr>
          <w:rFonts w:eastAsiaTheme="minorEastAsia" w:hint="eastAsia"/>
          <w:lang w:eastAsia="zh-CN"/>
        </w:rPr>
        <w:t xml:space="preserve"> both</w:t>
      </w:r>
      <w:r>
        <w:rPr>
          <w:lang w:eastAsia="en-US"/>
        </w:rPr>
        <w:t xml:space="preserve"> PRS </w:t>
      </w:r>
      <w:r w:rsidR="00D50CC3">
        <w:rPr>
          <w:lang w:eastAsia="en-US"/>
        </w:rPr>
        <w:t>r</w:t>
      </w:r>
      <w:r w:rsidR="00D50CC3" w:rsidDel="00115756">
        <w:rPr>
          <w:rFonts w:eastAsiaTheme="minorEastAsia" w:hint="eastAsia"/>
          <w:lang w:eastAsia="zh-CN"/>
        </w:rPr>
        <w:t xml:space="preserve">esource </w:t>
      </w:r>
      <w:r>
        <w:rPr>
          <w:rFonts w:eastAsiaTheme="minorEastAsia" w:hint="eastAsia"/>
          <w:lang w:eastAsia="zh-CN"/>
        </w:rPr>
        <w:t>ID</w:t>
      </w:r>
      <w:r>
        <w:rPr>
          <w:lang w:eastAsia="en-US"/>
        </w:rPr>
        <w:t xml:space="preserve"> and the </w:t>
      </w:r>
      <w:r>
        <w:rPr>
          <w:rFonts w:eastAsiaTheme="minorEastAsia" w:hint="eastAsia"/>
          <w:lang w:eastAsia="zh-CN"/>
        </w:rPr>
        <w:t xml:space="preserve">PRS </w:t>
      </w:r>
      <w:r w:rsidR="00D50CC3">
        <w:rPr>
          <w:lang w:eastAsia="en-US"/>
        </w:rPr>
        <w:t>r</w:t>
      </w:r>
      <w:r w:rsidR="00D50CC3" w:rsidDel="00115756">
        <w:rPr>
          <w:rFonts w:eastAsiaTheme="minorEastAsia" w:hint="eastAsia"/>
          <w:lang w:eastAsia="zh-CN"/>
        </w:rPr>
        <w:t xml:space="preserve">esource </w:t>
      </w:r>
      <w:r w:rsidR="00D50CC3">
        <w:rPr>
          <w:rFonts w:eastAsiaTheme="minorEastAsia"/>
          <w:lang w:eastAsia="zh-CN"/>
        </w:rPr>
        <w:t>s</w:t>
      </w:r>
      <w:r>
        <w:rPr>
          <w:rFonts w:eastAsiaTheme="minorEastAsia" w:hint="eastAsia"/>
          <w:lang w:eastAsia="zh-CN"/>
        </w:rPr>
        <w:t>et ID</w:t>
      </w:r>
      <w:r w:rsidRPr="004227D7">
        <w:rPr>
          <w:lang w:eastAsia="en-US"/>
        </w:rPr>
        <w:t>.</w:t>
      </w:r>
    </w:p>
    <w:p w:rsidR="00C03828" w:rsidRDefault="00C03828" w:rsidP="00C03828">
      <w:pPr>
        <w:rPr>
          <w:b/>
          <w:i/>
          <w:lang w:eastAsia="en-US"/>
        </w:rPr>
      </w:pPr>
      <w:bookmarkStart w:id="28" w:name="p20"/>
      <w:r w:rsidRPr="004F564C">
        <w:rPr>
          <w:b/>
          <w:i/>
        </w:rPr>
        <w:t xml:space="preserve">Proposal </w:t>
      </w:r>
      <w:r w:rsidR="002A1660">
        <w:rPr>
          <w:b/>
          <w:i/>
          <w:noProof/>
        </w:rPr>
        <w:t>20</w:t>
      </w:r>
      <w:r w:rsidRPr="00826D66">
        <w:rPr>
          <w:b/>
          <w:i/>
          <w:noProof/>
        </w:rPr>
        <w:t>:</w:t>
      </w:r>
      <w:r w:rsidRPr="004F564C">
        <w:rPr>
          <w:b/>
          <w:i/>
        </w:rPr>
        <w:t xml:space="preserve"> The</w:t>
      </w:r>
      <w:r>
        <w:rPr>
          <w:b/>
          <w:i/>
        </w:rPr>
        <w:t xml:space="preserve"> reported UE </w:t>
      </w:r>
      <w:r w:rsidRPr="004227D7">
        <w:rPr>
          <w:b/>
          <w:i/>
          <w:lang w:eastAsia="en-US"/>
        </w:rPr>
        <w:t>measurement</w:t>
      </w:r>
      <w:r>
        <w:rPr>
          <w:b/>
          <w:i/>
          <w:lang w:eastAsia="en-US"/>
        </w:rPr>
        <w:t>s (e.g., DL PRS-RSTD, DL PRS RSRP, UE R</w:t>
      </w:r>
      <w:r>
        <w:rPr>
          <w:rFonts w:eastAsiaTheme="minorEastAsia" w:hint="eastAsia"/>
          <w:b/>
          <w:i/>
          <w:lang w:eastAsia="zh-CN"/>
        </w:rPr>
        <w:t>x</w:t>
      </w:r>
      <w:r>
        <w:rPr>
          <w:b/>
          <w:i/>
          <w:lang w:eastAsia="en-US"/>
        </w:rPr>
        <w:t>-</w:t>
      </w:r>
      <w:proofErr w:type="spellStart"/>
      <w:r>
        <w:rPr>
          <w:b/>
          <w:i/>
          <w:lang w:eastAsia="en-US"/>
        </w:rPr>
        <w:t>T</w:t>
      </w:r>
      <w:r>
        <w:rPr>
          <w:rFonts w:eastAsiaTheme="minorEastAsia" w:hint="eastAsia"/>
          <w:b/>
          <w:i/>
          <w:lang w:eastAsia="zh-CN"/>
        </w:rPr>
        <w:t>x</w:t>
      </w:r>
      <w:proofErr w:type="spellEnd"/>
      <w:r>
        <w:rPr>
          <w:b/>
          <w:i/>
          <w:lang w:eastAsia="en-US"/>
        </w:rPr>
        <w:t xml:space="preserve"> Time difference) </w:t>
      </w:r>
      <w:r w:rsidRPr="004227D7">
        <w:rPr>
          <w:b/>
          <w:i/>
          <w:lang w:eastAsia="en-US"/>
        </w:rPr>
        <w:t>should be associated with</w:t>
      </w:r>
      <w:r>
        <w:rPr>
          <w:rFonts w:eastAsiaTheme="minorEastAsia" w:hint="eastAsia"/>
          <w:b/>
          <w:i/>
          <w:lang w:eastAsia="zh-CN"/>
        </w:rPr>
        <w:t xml:space="preserve"> both</w:t>
      </w:r>
      <w:r w:rsidRPr="004227D7">
        <w:rPr>
          <w:b/>
          <w:i/>
          <w:lang w:eastAsia="en-US"/>
        </w:rPr>
        <w:t xml:space="preserve"> DL PRS </w:t>
      </w:r>
      <w:r>
        <w:rPr>
          <w:rFonts w:eastAsiaTheme="minorEastAsia" w:hint="eastAsia"/>
          <w:b/>
          <w:i/>
          <w:lang w:eastAsia="zh-CN"/>
        </w:rPr>
        <w:t>Resource ID and DL PRS Resource Set ID</w:t>
      </w:r>
      <w:r w:rsidRPr="004227D7">
        <w:rPr>
          <w:b/>
          <w:i/>
          <w:lang w:eastAsia="en-US"/>
        </w:rPr>
        <w:t>.</w:t>
      </w:r>
    </w:p>
    <w:bookmarkEnd w:id="28"/>
    <w:p w:rsidR="00C03828" w:rsidRPr="009404EC" w:rsidRDefault="00C03828" w:rsidP="00C03828"/>
    <w:p w:rsidR="00270460" w:rsidRPr="00FC3936" w:rsidRDefault="005D1E84" w:rsidP="004F564C">
      <w:pPr>
        <w:pStyle w:val="Heading2"/>
        <w:rPr>
          <w:rFonts w:eastAsiaTheme="minorEastAsia"/>
          <w:lang w:val="en-US" w:eastAsia="zh-CN"/>
        </w:rPr>
      </w:pPr>
      <w:proofErr w:type="gramStart"/>
      <w:r w:rsidRPr="00FC3936">
        <w:rPr>
          <w:rFonts w:eastAsiaTheme="minorEastAsia" w:hint="eastAsia"/>
          <w:lang w:val="en-US" w:eastAsia="zh-CN"/>
        </w:rPr>
        <w:t>gNB</w:t>
      </w:r>
      <w:proofErr w:type="gramEnd"/>
      <w:r w:rsidR="00270460" w:rsidRPr="00FC3936">
        <w:rPr>
          <w:lang w:val="en-US"/>
        </w:rPr>
        <w:t xml:space="preserve"> </w:t>
      </w:r>
      <w:r w:rsidR="00863589" w:rsidRPr="00FC3936">
        <w:rPr>
          <w:rFonts w:eastAsiaTheme="minorEastAsia" w:hint="eastAsia"/>
          <w:lang w:val="en-US" w:eastAsia="zh-CN"/>
        </w:rPr>
        <w:t>m</w:t>
      </w:r>
      <w:r w:rsidR="00270460" w:rsidRPr="00FC3936">
        <w:rPr>
          <w:lang w:val="en-US"/>
        </w:rPr>
        <w:t>easurement</w:t>
      </w:r>
      <w:r w:rsidR="000B69FD" w:rsidRPr="00FC3936">
        <w:rPr>
          <w:rFonts w:eastAsiaTheme="minorEastAsia" w:hint="eastAsia"/>
          <w:lang w:val="en-US" w:eastAsia="zh-CN"/>
        </w:rPr>
        <w:t xml:space="preserve"> </w:t>
      </w:r>
      <w:r w:rsidR="000B69FD" w:rsidRPr="00FC3936">
        <w:rPr>
          <w:rFonts w:eastAsiaTheme="minorEastAsia"/>
          <w:lang w:val="en-US" w:eastAsia="zh-CN"/>
        </w:rPr>
        <w:t>R</w:t>
      </w:r>
      <w:r w:rsidR="00270460" w:rsidRPr="00FC3936">
        <w:rPr>
          <w:rFonts w:eastAsiaTheme="minorEastAsia" w:hint="eastAsia"/>
          <w:lang w:val="en-US" w:eastAsia="zh-CN"/>
        </w:rPr>
        <w:t>eporting</w:t>
      </w:r>
    </w:p>
    <w:p w:rsidR="000B69FD" w:rsidRDefault="000B69FD" w:rsidP="000B69FD">
      <w:r>
        <w:rPr>
          <w:lang w:val="en-US" w:eastAsia="zh-CN"/>
        </w:rPr>
        <w:t xml:space="preserve">Similar </w:t>
      </w:r>
      <w:r w:rsidR="00D74176">
        <w:rPr>
          <w:lang w:val="en-US" w:eastAsia="zh-CN"/>
        </w:rPr>
        <w:t>to</w:t>
      </w:r>
      <w:r>
        <w:rPr>
          <w:lang w:val="en-US" w:eastAsia="zh-CN"/>
        </w:rPr>
        <w:t xml:space="preserve"> </w:t>
      </w:r>
      <w:r>
        <w:t>UE measurement reporting, we propose</w:t>
      </w:r>
    </w:p>
    <w:p w:rsidR="000B69FD" w:rsidRDefault="000B69FD" w:rsidP="000B69FD">
      <w:pPr>
        <w:rPr>
          <w:b/>
          <w:i/>
          <w:lang w:eastAsia="en-US"/>
        </w:rPr>
      </w:pPr>
      <w:bookmarkStart w:id="29" w:name="p21"/>
      <w:r w:rsidRPr="004F564C">
        <w:rPr>
          <w:b/>
          <w:i/>
        </w:rPr>
        <w:t xml:space="preserve">Proposal </w:t>
      </w:r>
      <w:r w:rsidR="002A1660">
        <w:rPr>
          <w:b/>
          <w:i/>
          <w:noProof/>
        </w:rPr>
        <w:t>21</w:t>
      </w:r>
      <w:r w:rsidRPr="00826D66">
        <w:rPr>
          <w:b/>
          <w:i/>
          <w:noProof/>
        </w:rPr>
        <w:t>:</w:t>
      </w:r>
      <w:r w:rsidRPr="00826D66">
        <w:rPr>
          <w:b/>
          <w:i/>
        </w:rPr>
        <w:t xml:space="preserve"> </w:t>
      </w:r>
      <w:r w:rsidRPr="004F564C">
        <w:rPr>
          <w:b/>
          <w:i/>
        </w:rPr>
        <w:t>The</w:t>
      </w:r>
      <w:r w:rsidRPr="00D7211A">
        <w:rPr>
          <w:b/>
          <w:i/>
        </w:rPr>
        <w:t xml:space="preserve"> reported gNB </w:t>
      </w:r>
      <w:r w:rsidRPr="00D7211A">
        <w:rPr>
          <w:b/>
          <w:i/>
          <w:lang w:eastAsia="en-US"/>
        </w:rPr>
        <w:t>measurements (e.g., UL RTOA, UL SRS RSRP, gNB Rx-</w:t>
      </w:r>
      <w:proofErr w:type="spellStart"/>
      <w:r w:rsidRPr="00D7211A">
        <w:rPr>
          <w:b/>
          <w:i/>
          <w:lang w:eastAsia="en-US"/>
        </w:rPr>
        <w:t>Tx</w:t>
      </w:r>
      <w:proofErr w:type="spellEnd"/>
      <w:r w:rsidRPr="00D7211A">
        <w:rPr>
          <w:b/>
          <w:i/>
          <w:lang w:eastAsia="en-US"/>
        </w:rPr>
        <w:t xml:space="preserve"> Time difference, and UL</w:t>
      </w:r>
      <w:r>
        <w:rPr>
          <w:b/>
          <w:i/>
          <w:lang w:eastAsia="en-US"/>
        </w:rPr>
        <w:t xml:space="preserve"> AOA/</w:t>
      </w:r>
      <w:proofErr w:type="spellStart"/>
      <w:r>
        <w:rPr>
          <w:b/>
          <w:i/>
          <w:lang w:eastAsia="en-US"/>
        </w:rPr>
        <w:t>AoZ</w:t>
      </w:r>
      <w:proofErr w:type="spellEnd"/>
      <w:r>
        <w:rPr>
          <w:b/>
          <w:i/>
          <w:lang w:eastAsia="en-US"/>
        </w:rPr>
        <w:t xml:space="preserve">) </w:t>
      </w:r>
      <w:r w:rsidRPr="004227D7">
        <w:rPr>
          <w:b/>
          <w:i/>
          <w:lang w:eastAsia="en-US"/>
        </w:rPr>
        <w:t>should be associated with</w:t>
      </w:r>
      <w:r>
        <w:rPr>
          <w:rFonts w:eastAsiaTheme="minorEastAsia" w:hint="eastAsia"/>
          <w:b/>
          <w:i/>
          <w:lang w:eastAsia="zh-CN"/>
        </w:rPr>
        <w:t xml:space="preserve"> both</w:t>
      </w:r>
      <w:r w:rsidRPr="004227D7">
        <w:rPr>
          <w:b/>
          <w:i/>
          <w:lang w:eastAsia="en-US"/>
        </w:rPr>
        <w:t xml:space="preserve"> </w:t>
      </w:r>
      <w:r w:rsidR="0087289A">
        <w:rPr>
          <w:b/>
          <w:i/>
          <w:lang w:eastAsia="en-US"/>
        </w:rPr>
        <w:t>U</w:t>
      </w:r>
      <w:r w:rsidRPr="004227D7">
        <w:rPr>
          <w:b/>
          <w:i/>
          <w:lang w:eastAsia="en-US"/>
        </w:rPr>
        <w:t xml:space="preserve">L </w:t>
      </w:r>
      <w:r w:rsidR="00F20015">
        <w:rPr>
          <w:rFonts w:eastAsiaTheme="minorEastAsia" w:hint="eastAsia"/>
          <w:b/>
          <w:i/>
          <w:lang w:eastAsia="zh-CN"/>
        </w:rPr>
        <w:t>S</w:t>
      </w:r>
      <w:r w:rsidR="00F20015" w:rsidRPr="004227D7">
        <w:rPr>
          <w:b/>
          <w:i/>
          <w:lang w:eastAsia="en-US"/>
        </w:rPr>
        <w:t xml:space="preserve">RS </w:t>
      </w:r>
      <w:r>
        <w:rPr>
          <w:rFonts w:eastAsiaTheme="minorEastAsia" w:hint="eastAsia"/>
          <w:b/>
          <w:i/>
          <w:lang w:eastAsia="zh-CN"/>
        </w:rPr>
        <w:t xml:space="preserve">Resource ID and </w:t>
      </w:r>
      <w:r w:rsidR="0087289A">
        <w:rPr>
          <w:rFonts w:eastAsiaTheme="minorEastAsia"/>
          <w:b/>
          <w:i/>
          <w:lang w:eastAsia="zh-CN"/>
        </w:rPr>
        <w:t xml:space="preserve">the UE </w:t>
      </w:r>
      <w:r>
        <w:rPr>
          <w:rFonts w:eastAsiaTheme="minorEastAsia" w:hint="eastAsia"/>
          <w:b/>
          <w:i/>
          <w:lang w:eastAsia="zh-CN"/>
        </w:rPr>
        <w:t>ID</w:t>
      </w:r>
      <w:r w:rsidRPr="004227D7">
        <w:rPr>
          <w:b/>
          <w:i/>
          <w:lang w:eastAsia="en-US"/>
        </w:rPr>
        <w:t>.</w:t>
      </w:r>
    </w:p>
    <w:bookmarkEnd w:id="29"/>
    <w:p w:rsidR="00471BF6" w:rsidRDefault="00471BF6" w:rsidP="00983043">
      <w:pPr>
        <w:rPr>
          <w:rFonts w:eastAsiaTheme="minorEastAsia"/>
          <w:b/>
          <w:i/>
          <w:lang w:eastAsia="zh-CN"/>
        </w:rPr>
      </w:pPr>
    </w:p>
    <w:p w:rsidR="00401E5F" w:rsidRPr="004672A6" w:rsidRDefault="00401E5F" w:rsidP="00D82E7D">
      <w:pPr>
        <w:pStyle w:val="Heading1"/>
      </w:pPr>
      <w:r w:rsidRPr="004672A6">
        <w:t>Measurement configuration</w:t>
      </w:r>
    </w:p>
    <w:p w:rsidR="00401E5F" w:rsidRPr="00C06A22" w:rsidRDefault="00401E5F" w:rsidP="00401E5F">
      <w:pPr>
        <w:rPr>
          <w:rFonts w:cs="Arial"/>
          <w:szCs w:val="18"/>
        </w:rPr>
      </w:pPr>
      <w:r w:rsidRPr="00C06A22">
        <w:rPr>
          <w:rFonts w:cs="Arial"/>
          <w:szCs w:val="18"/>
        </w:rPr>
        <w:t>The DL PRS transmission (transmission bandwidth, periodicity</w:t>
      </w:r>
      <w:r w:rsidR="00D74176">
        <w:rPr>
          <w:rFonts w:cs="Arial"/>
          <w:szCs w:val="18"/>
        </w:rPr>
        <w:t>,</w:t>
      </w:r>
      <w:r w:rsidRPr="00C06A22">
        <w:rPr>
          <w:rFonts w:cs="Arial"/>
          <w:szCs w:val="18"/>
        </w:rPr>
        <w:t xml:space="preserve"> etc.) of the cell is configurable for supporting different deployment scenarios. The transmission bandwidth of DL PRS of the cell will be sent to LMF by the gNB through high-layer </w:t>
      </w:r>
      <w:proofErr w:type="spellStart"/>
      <w:r w:rsidRPr="00C06A22">
        <w:rPr>
          <w:rFonts w:cs="Arial"/>
          <w:szCs w:val="18"/>
        </w:rPr>
        <w:t>signaling</w:t>
      </w:r>
      <w:proofErr w:type="spellEnd"/>
      <w:r w:rsidRPr="00C06A22">
        <w:rPr>
          <w:rFonts w:cs="Arial"/>
          <w:szCs w:val="18"/>
        </w:rPr>
        <w:t>. The LMF will configure the DL PRS for UE measurements (DL PRS-RSTD, DL PRS-RSRP, UE R</w:t>
      </w:r>
      <w:r>
        <w:rPr>
          <w:rFonts w:eastAsiaTheme="minorEastAsia" w:cs="Arial" w:hint="eastAsia"/>
          <w:szCs w:val="18"/>
          <w:lang w:eastAsia="zh-CN"/>
        </w:rPr>
        <w:t>x</w:t>
      </w:r>
      <w:r w:rsidRPr="00C06A22">
        <w:rPr>
          <w:rFonts w:cs="Arial"/>
          <w:szCs w:val="18"/>
        </w:rPr>
        <w:t>-</w:t>
      </w:r>
      <w:proofErr w:type="spellStart"/>
      <w:r w:rsidRPr="00C06A22">
        <w:rPr>
          <w:rFonts w:cs="Arial"/>
          <w:szCs w:val="18"/>
        </w:rPr>
        <w:t>T</w:t>
      </w:r>
      <w:r>
        <w:rPr>
          <w:rFonts w:eastAsiaTheme="minorEastAsia" w:cs="Arial" w:hint="eastAsia"/>
          <w:szCs w:val="18"/>
          <w:lang w:eastAsia="zh-CN"/>
        </w:rPr>
        <w:t>x</w:t>
      </w:r>
      <w:proofErr w:type="spellEnd"/>
      <w:r w:rsidRPr="00C06A22">
        <w:rPr>
          <w:rFonts w:cs="Arial"/>
          <w:szCs w:val="18"/>
        </w:rPr>
        <w:t xml:space="preserve"> time difference) for a UE through LPP </w:t>
      </w:r>
      <w:proofErr w:type="spellStart"/>
      <w:r w:rsidRPr="00C06A22">
        <w:rPr>
          <w:rFonts w:cs="Arial"/>
          <w:szCs w:val="18"/>
        </w:rPr>
        <w:t>signaling</w:t>
      </w:r>
      <w:proofErr w:type="spellEnd"/>
      <w:r w:rsidRPr="00C06A22">
        <w:rPr>
          <w:rFonts w:cs="Arial"/>
          <w:szCs w:val="18"/>
        </w:rPr>
        <w:t xml:space="preserve">. It is obvious that the DL PRS configuration for UE measurements should be based on the transmission configuration of DL PRS. However, it remains to be decided whether the DL PRS configuration for UE measurements for a UE has to be the same as the transmission bandwidth of DL PRS from the cell or can be different. </w:t>
      </w:r>
    </w:p>
    <w:p w:rsidR="00401E5F" w:rsidRPr="009015DC" w:rsidRDefault="00401E5F" w:rsidP="00401E5F">
      <w:pPr>
        <w:rPr>
          <w:b/>
          <w:i/>
          <w:lang w:eastAsia="en-US"/>
        </w:rPr>
      </w:pPr>
      <w:bookmarkStart w:id="30" w:name="p22"/>
      <w:r w:rsidRPr="00C06A22">
        <w:rPr>
          <w:b/>
          <w:i/>
        </w:rPr>
        <w:t xml:space="preserve">Proposal </w:t>
      </w:r>
      <w:r w:rsidR="002A1660">
        <w:rPr>
          <w:b/>
          <w:i/>
          <w:noProof/>
        </w:rPr>
        <w:t>22</w:t>
      </w:r>
      <w:r w:rsidRPr="00FE3BAC">
        <w:rPr>
          <w:b/>
          <w:i/>
          <w:noProof/>
        </w:rPr>
        <w:t>:</w:t>
      </w:r>
      <w:r w:rsidRPr="009015DC">
        <w:rPr>
          <w:b/>
          <w:i/>
        </w:rPr>
        <w:t xml:space="preserve"> It needs FFS on whether the DL </w:t>
      </w:r>
      <w:r w:rsidRPr="009015DC">
        <w:rPr>
          <w:b/>
          <w:i/>
          <w:lang w:eastAsia="en-US"/>
        </w:rPr>
        <w:t xml:space="preserve">PRS configuration for UE measurements can be configured to be the same as the </w:t>
      </w:r>
      <w:r w:rsidRPr="009015DC">
        <w:rPr>
          <w:b/>
          <w:i/>
        </w:rPr>
        <w:t xml:space="preserve">DL </w:t>
      </w:r>
      <w:r w:rsidRPr="009015DC">
        <w:rPr>
          <w:b/>
          <w:i/>
          <w:lang w:eastAsia="en-US"/>
        </w:rPr>
        <w:t xml:space="preserve">PRS </w:t>
      </w:r>
      <w:r w:rsidR="00DE3FF9" w:rsidRPr="009015DC">
        <w:rPr>
          <w:b/>
          <w:i/>
          <w:lang w:eastAsia="en-US"/>
        </w:rPr>
        <w:t xml:space="preserve">configuration </w:t>
      </w:r>
      <w:r w:rsidR="00DE3FF9">
        <w:rPr>
          <w:b/>
          <w:i/>
          <w:lang w:eastAsia="en-US"/>
        </w:rPr>
        <w:t xml:space="preserve">for UE </w:t>
      </w:r>
      <w:r w:rsidRPr="009015DC">
        <w:rPr>
          <w:b/>
          <w:i/>
          <w:lang w:eastAsia="en-US"/>
        </w:rPr>
        <w:t>transmission for a cell.</w:t>
      </w:r>
    </w:p>
    <w:bookmarkEnd w:id="30"/>
    <w:p w:rsidR="00401E5F" w:rsidRPr="009C1523" w:rsidRDefault="00401E5F" w:rsidP="00401E5F">
      <w:pPr>
        <w:spacing w:after="0"/>
        <w:rPr>
          <w:sz w:val="18"/>
          <w:szCs w:val="18"/>
        </w:rPr>
      </w:pPr>
    </w:p>
    <w:p w:rsidR="00CF7638" w:rsidRPr="00270460" w:rsidRDefault="00CF7638" w:rsidP="00270460">
      <w:pPr>
        <w:pStyle w:val="Heading1"/>
        <w:rPr>
          <w:lang w:val="en-US"/>
        </w:rPr>
      </w:pPr>
      <w:r w:rsidRPr="00270460">
        <w:rPr>
          <w:lang w:val="en-US"/>
        </w:rPr>
        <w:t>Conclusion</w:t>
      </w:r>
    </w:p>
    <w:p w:rsidR="006C4F39" w:rsidRDefault="000F2A29" w:rsidP="00E970F3">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sidR="0071307E">
        <w:rPr>
          <w:lang w:val="en-US" w:eastAsia="ko-KR"/>
        </w:rPr>
        <w:t>NR DL positioning technologies, and made the following proposals:</w:t>
      </w:r>
    </w:p>
    <w:p w:rsidR="002A1660" w:rsidRPr="0023023A" w:rsidRDefault="002A1660" w:rsidP="0023023A">
      <w:pPr>
        <w:pStyle w:val="3GPPNormalText"/>
        <w:rPr>
          <w:b/>
          <w:i/>
        </w:rPr>
      </w:pPr>
      <w:r w:rsidRPr="0023023A">
        <w:rPr>
          <w:b/>
          <w:i/>
        </w:rPr>
        <w:t xml:space="preserve">Proposal </w:t>
      </w:r>
      <w:r>
        <w:rPr>
          <w:b/>
          <w:i/>
          <w:noProof/>
        </w:rPr>
        <w:t>1</w:t>
      </w:r>
      <w:r w:rsidRPr="0023023A">
        <w:rPr>
          <w:b/>
          <w:i/>
        </w:rPr>
        <w:t xml:space="preserve">: </w:t>
      </w:r>
      <w:r>
        <w:rPr>
          <w:b/>
          <w:i/>
        </w:rPr>
        <w:t xml:space="preserve">It is preferable to define </w:t>
      </w:r>
      <w:r w:rsidRPr="0023023A">
        <w:rPr>
          <w:b/>
          <w:i/>
        </w:rPr>
        <w:t xml:space="preserve">NR RSTD as the time difference with respect to the </w:t>
      </w:r>
      <w:proofErr w:type="spellStart"/>
      <w:r w:rsidRPr="0023023A">
        <w:rPr>
          <w:b/>
          <w:i/>
        </w:rPr>
        <w:t>subframe</w:t>
      </w:r>
      <w:proofErr w:type="spellEnd"/>
      <w:r w:rsidRPr="0023023A">
        <w:rPr>
          <w:b/>
          <w:i/>
        </w:rPr>
        <w:t xml:space="preserve"> timings associated with the different TPs (Option 1)</w:t>
      </w:r>
    </w:p>
    <w:p w:rsidR="002A1660" w:rsidRPr="00BB1FC4" w:rsidRDefault="002A1660" w:rsidP="00296C4B">
      <w:pPr>
        <w:pStyle w:val="3GPPNormalText"/>
        <w:spacing w:after="0" w:line="276" w:lineRule="auto"/>
        <w:rPr>
          <w:b/>
          <w:i/>
          <w:lang w:val="en-US"/>
        </w:rPr>
      </w:pPr>
      <w:r w:rsidRPr="00BB1FC4">
        <w:rPr>
          <w:b/>
          <w:i/>
        </w:rPr>
        <w:t xml:space="preserve">Proposal </w:t>
      </w:r>
      <w:r>
        <w:rPr>
          <w:b/>
          <w:i/>
          <w:noProof/>
        </w:rPr>
        <w:t>2</w:t>
      </w:r>
      <w:r w:rsidRPr="00BB1FC4">
        <w:rPr>
          <w:b/>
          <w:i/>
          <w:noProof/>
        </w:rPr>
        <w:t>:</w:t>
      </w:r>
      <w:r w:rsidRPr="00BB1FC4">
        <w:rPr>
          <w:b/>
          <w:i/>
        </w:rPr>
        <w:t xml:space="preserve"> </w:t>
      </w:r>
      <w:r>
        <w:rPr>
          <w:b/>
          <w:i/>
          <w:lang w:eastAsia="en-US"/>
        </w:rPr>
        <w:t>When</w:t>
      </w:r>
      <w:r w:rsidRPr="00BB1FC4">
        <w:rPr>
          <w:b/>
          <w:i/>
          <w:lang w:eastAsia="en-US"/>
        </w:rPr>
        <w:t xml:space="preserve"> receiver diversity is in use by the UE, the receiving time </w:t>
      </w:r>
      <w:r w:rsidRPr="00BB1FC4">
        <w:rPr>
          <w:b/>
          <w:i/>
          <w:lang w:val="en-US"/>
        </w:rPr>
        <w:t>for a cell (either the serving or the neighboring cell) for the determination of the RSTD measurements, should be the determined by the first detected path in time among the individual receiver branches.</w:t>
      </w:r>
    </w:p>
    <w:p w:rsidR="001612DB" w:rsidRDefault="001612DB" w:rsidP="001612DB">
      <w:pPr>
        <w:pStyle w:val="3GPPNormalText"/>
        <w:spacing w:after="0" w:line="276" w:lineRule="auto"/>
        <w:rPr>
          <w:lang w:val="en-US" w:eastAsia="ko-KR"/>
        </w:rPr>
      </w:pPr>
    </w:p>
    <w:p w:rsidR="002A1660" w:rsidRDefault="002A1660" w:rsidP="00FC5BE3">
      <w:pPr>
        <w:rPr>
          <w:lang w:eastAsia="en-US"/>
        </w:rPr>
      </w:pPr>
      <w:r w:rsidRPr="00BB1FC4">
        <w:rPr>
          <w:b/>
          <w:i/>
        </w:rPr>
        <w:t xml:space="preserve">Proposal </w:t>
      </w:r>
      <w:r>
        <w:rPr>
          <w:b/>
          <w:i/>
          <w:noProof/>
        </w:rPr>
        <w:t>3</w:t>
      </w:r>
      <w:r w:rsidRPr="00BB1FC4">
        <w:rPr>
          <w:b/>
          <w:i/>
          <w:noProof/>
        </w:rPr>
        <w:t>:</w:t>
      </w:r>
      <w:r>
        <w:rPr>
          <w:b/>
          <w:i/>
          <w:noProof/>
        </w:rPr>
        <w:t xml:space="preserve"> Define </w:t>
      </w:r>
      <w:r w:rsidRPr="00576AD2">
        <w:rPr>
          <w:b/>
          <w:i/>
          <w:noProof/>
        </w:rPr>
        <w:t>DL PRS-RSRP</w:t>
      </w:r>
      <w:r>
        <w:rPr>
          <w:b/>
          <w:i/>
          <w:noProof/>
        </w:rPr>
        <w:t xml:space="preserve"> in TS 38.215 as follows:</w:t>
      </w:r>
    </w:p>
    <w:p w:rsidR="002A1660" w:rsidRPr="00576AD2" w:rsidRDefault="002A1660" w:rsidP="00E675FB">
      <w:pPr>
        <w:pStyle w:val="Heading3"/>
        <w:numPr>
          <w:ilvl w:val="0"/>
          <w:numId w:val="0"/>
        </w:numPr>
        <w:ind w:left="720" w:hanging="720"/>
        <w:rPr>
          <w:sz w:val="20"/>
        </w:rPr>
      </w:pPr>
      <w:r w:rsidRPr="00576AD2">
        <w:rPr>
          <w:sz w:val="20"/>
        </w:rPr>
        <w:t>Downlink position reference signal received power (DL PRS-RSRP)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A1660" w:rsidRPr="00897274" w:rsidTr="00372B87">
        <w:trPr>
          <w:cantSplit/>
          <w:jc w:val="center"/>
        </w:trPr>
        <w:tc>
          <w:tcPr>
            <w:tcW w:w="1951" w:type="dxa"/>
          </w:tcPr>
          <w:p w:rsidR="002A1660" w:rsidRPr="00897274" w:rsidRDefault="002A1660" w:rsidP="00372B87">
            <w:pPr>
              <w:pStyle w:val="TAL"/>
              <w:rPr>
                <w:b/>
                <w:szCs w:val="18"/>
              </w:rPr>
            </w:pPr>
            <w:r w:rsidRPr="00897274">
              <w:rPr>
                <w:b/>
                <w:szCs w:val="18"/>
              </w:rPr>
              <w:t>Definition</w:t>
            </w:r>
          </w:p>
        </w:tc>
        <w:tc>
          <w:tcPr>
            <w:tcW w:w="7787" w:type="dxa"/>
          </w:tcPr>
          <w:p w:rsidR="002A1660" w:rsidRPr="00897274" w:rsidRDefault="002A1660" w:rsidP="00372B87">
            <w:pPr>
              <w:pStyle w:val="TAL"/>
              <w:rPr>
                <w:rFonts w:cs="Arial"/>
                <w:szCs w:val="18"/>
              </w:rPr>
            </w:pPr>
            <w:r w:rsidRPr="00897274">
              <w:rPr>
                <w:rFonts w:cs="Arial"/>
                <w:szCs w:val="18"/>
              </w:rPr>
              <w:t>DL PRS reference signal received power (DL PRS-RSRP), is defined as the linear average over the power contributions (in [W]) of the resource elements of the antenna port(s) that carry DL reference signals configured for RSRP measurements within the considered measurement frequency bandwidth.</w:t>
            </w:r>
          </w:p>
          <w:p w:rsidR="002A1660" w:rsidRPr="00897274" w:rsidRDefault="002A1660" w:rsidP="00372B87">
            <w:pPr>
              <w:pStyle w:val="TAL"/>
              <w:rPr>
                <w:rFonts w:cs="Arial"/>
                <w:szCs w:val="18"/>
              </w:rPr>
            </w:pPr>
          </w:p>
          <w:p w:rsidR="002A1660" w:rsidRPr="00897274" w:rsidRDefault="002A1660" w:rsidP="00E675FB">
            <w:pPr>
              <w:pStyle w:val="ListParagraph"/>
              <w:numPr>
                <w:ilvl w:val="0"/>
                <w:numId w:val="44"/>
              </w:numPr>
              <w:rPr>
                <w:rFonts w:ascii="Arial" w:hAnsi="Arial" w:cs="Arial"/>
                <w:sz w:val="18"/>
                <w:szCs w:val="18"/>
              </w:rPr>
            </w:pPr>
            <w:r w:rsidRPr="00897274">
              <w:rPr>
                <w:rFonts w:ascii="Arial" w:hAnsi="Arial" w:cs="Arial"/>
                <w:sz w:val="18"/>
                <w:szCs w:val="18"/>
              </w:rPr>
              <w:t>FFS: antenna port(s) of DL PRS for  DL PRS-RSRP</w:t>
            </w:r>
          </w:p>
          <w:p w:rsidR="002A1660" w:rsidRPr="00897274" w:rsidRDefault="002A1660" w:rsidP="00372B87">
            <w:pPr>
              <w:keepNext/>
              <w:keepLines/>
              <w:spacing w:after="0"/>
              <w:rPr>
                <w:rFonts w:ascii="Arial" w:hAnsi="Arial" w:cs="Arial"/>
                <w:sz w:val="18"/>
                <w:szCs w:val="18"/>
              </w:rPr>
            </w:pPr>
          </w:p>
          <w:p w:rsidR="002A1660" w:rsidRPr="00897274" w:rsidRDefault="002A1660" w:rsidP="00E675FB">
            <w:pPr>
              <w:pStyle w:val="TAL"/>
              <w:rPr>
                <w:rFonts w:cs="Arial"/>
                <w:szCs w:val="18"/>
              </w:rPr>
            </w:pPr>
            <w:r w:rsidRPr="00897274">
              <w:rPr>
                <w:rFonts w:cs="Arial"/>
                <w:szCs w:val="18"/>
              </w:rPr>
              <w:t xml:space="preserve">For intra-frequency measurements, when measurement gaps are configured, the UE is expected to measure the DL PRS resource outside the configured (active and inactive) BWPs </w:t>
            </w:r>
          </w:p>
          <w:p w:rsidR="002A1660" w:rsidRPr="00897274" w:rsidRDefault="002A1660" w:rsidP="00372B87">
            <w:pPr>
              <w:pStyle w:val="TAL"/>
              <w:rPr>
                <w:rFonts w:cs="Arial"/>
                <w:szCs w:val="18"/>
              </w:rPr>
            </w:pPr>
          </w:p>
          <w:p w:rsidR="002A1660" w:rsidRPr="00897274" w:rsidRDefault="002A1660" w:rsidP="00372B87">
            <w:pPr>
              <w:pStyle w:val="TAL"/>
              <w:rPr>
                <w:szCs w:val="18"/>
              </w:rPr>
            </w:pPr>
            <w:r w:rsidRPr="00897274">
              <w:rPr>
                <w:rFonts w:cs="Arial"/>
                <w:szCs w:val="18"/>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2A1660" w:rsidRPr="00897274" w:rsidTr="00372B87">
        <w:trPr>
          <w:cantSplit/>
          <w:jc w:val="center"/>
        </w:trPr>
        <w:tc>
          <w:tcPr>
            <w:tcW w:w="1951" w:type="dxa"/>
          </w:tcPr>
          <w:p w:rsidR="002A1660" w:rsidRPr="00897274" w:rsidRDefault="002A1660" w:rsidP="00372B87">
            <w:pPr>
              <w:pStyle w:val="TAL"/>
              <w:rPr>
                <w:b/>
                <w:szCs w:val="18"/>
              </w:rPr>
            </w:pPr>
            <w:r w:rsidRPr="00897274">
              <w:rPr>
                <w:b/>
                <w:szCs w:val="18"/>
              </w:rPr>
              <w:t>Applicable for</w:t>
            </w:r>
          </w:p>
        </w:tc>
        <w:tc>
          <w:tcPr>
            <w:tcW w:w="7787" w:type="dxa"/>
          </w:tcPr>
          <w:p w:rsidR="002A1660" w:rsidRPr="00897274" w:rsidRDefault="002A1660" w:rsidP="00372B87">
            <w:pPr>
              <w:keepNext/>
              <w:keepLines/>
              <w:spacing w:after="0"/>
              <w:rPr>
                <w:rFonts w:ascii="Arial" w:hAnsi="Arial"/>
                <w:sz w:val="18"/>
                <w:szCs w:val="18"/>
              </w:rPr>
            </w:pPr>
            <w:r w:rsidRPr="00897274">
              <w:rPr>
                <w:rFonts w:ascii="Arial" w:hAnsi="Arial"/>
                <w:sz w:val="18"/>
                <w:szCs w:val="18"/>
              </w:rPr>
              <w:t>RRC_CONNECTED intra-frequency.</w:t>
            </w:r>
          </w:p>
          <w:p w:rsidR="002A1660" w:rsidRPr="00897274" w:rsidRDefault="002A1660" w:rsidP="00372B87">
            <w:pPr>
              <w:pStyle w:val="TAL"/>
              <w:rPr>
                <w:szCs w:val="18"/>
              </w:rPr>
            </w:pPr>
            <w:r w:rsidRPr="00897274">
              <w:rPr>
                <w:szCs w:val="18"/>
              </w:rPr>
              <w:t>RRC_CONNECTED inter-frequency</w:t>
            </w:r>
          </w:p>
        </w:tc>
      </w:tr>
    </w:tbl>
    <w:p w:rsidR="002A1660" w:rsidRDefault="002A1660" w:rsidP="00E04D2E">
      <w:pPr>
        <w:pStyle w:val="NO"/>
      </w:pPr>
      <w:r w:rsidRPr="00897274">
        <w:t>NOTE 1:</w:t>
      </w:r>
      <w:r w:rsidRPr="00897274">
        <w:tab/>
        <w:t xml:space="preserve">The number of resource elements within the considered measurement frequency bandwidth and within the measurement period that are used by the UE to determine </w:t>
      </w:r>
      <w:r w:rsidRPr="00897274">
        <w:rPr>
          <w:rFonts w:cs="Arial"/>
          <w:szCs w:val="18"/>
        </w:rPr>
        <w:t>DL PRS</w:t>
      </w:r>
      <w:r w:rsidRPr="00897274">
        <w:t>-RSRP is left up to the UE implementation with the limitation that corresponding measurement accuracy requirements have to be fulfilled.</w:t>
      </w:r>
    </w:p>
    <w:p w:rsidR="002A1660" w:rsidRDefault="002A1660" w:rsidP="00E04D2E">
      <w:pPr>
        <w:pStyle w:val="NO"/>
      </w:pPr>
      <w:r w:rsidRPr="00897274">
        <w:t>NOTE 2:</w:t>
      </w:r>
      <w:r w:rsidRPr="00897274">
        <w:tab/>
        <w:t>The power per resource element is determined from the energy received during the useful part of the symbol, excluding the CP.</w:t>
      </w:r>
    </w:p>
    <w:p w:rsidR="002A1660" w:rsidRPr="00D76299" w:rsidRDefault="002A1660" w:rsidP="006861DA">
      <w:pPr>
        <w:rPr>
          <w:b/>
          <w:i/>
          <w:lang w:val="en-US"/>
        </w:rPr>
      </w:pPr>
      <w:r w:rsidRPr="00C06A22">
        <w:rPr>
          <w:b/>
          <w:i/>
        </w:rPr>
        <w:t xml:space="preserve">Proposal </w:t>
      </w:r>
      <w:r>
        <w:rPr>
          <w:b/>
          <w:i/>
          <w:noProof/>
        </w:rPr>
        <w:t>4</w:t>
      </w:r>
      <w:r w:rsidRPr="00156EAB">
        <w:rPr>
          <w:b/>
          <w:i/>
        </w:rPr>
        <w:t xml:space="preserve">: </w:t>
      </w:r>
      <w:r>
        <w:rPr>
          <w:b/>
          <w:i/>
        </w:rPr>
        <w:t xml:space="preserve">NR </w:t>
      </w:r>
      <w:r w:rsidRPr="00D76299">
        <w:rPr>
          <w:b/>
          <w:i/>
          <w:lang w:val="en-US"/>
        </w:rPr>
        <w:t xml:space="preserve">UE Rx – </w:t>
      </w:r>
      <w:proofErr w:type="spellStart"/>
      <w:proofErr w:type="gramStart"/>
      <w:r w:rsidRPr="00D76299">
        <w:rPr>
          <w:b/>
          <w:i/>
          <w:lang w:val="en-US"/>
        </w:rPr>
        <w:t>Tx</w:t>
      </w:r>
      <w:proofErr w:type="spellEnd"/>
      <w:proofErr w:type="gramEnd"/>
      <w:r w:rsidRPr="00D76299">
        <w:rPr>
          <w:b/>
          <w:i/>
          <w:lang w:val="en-US"/>
        </w:rPr>
        <w:t xml:space="preserve"> time difference is defined as T</w:t>
      </w:r>
      <w:r w:rsidRPr="00D76299">
        <w:rPr>
          <w:b/>
          <w:i/>
          <w:vertAlign w:val="subscript"/>
          <w:lang w:val="en-US"/>
        </w:rPr>
        <w:t xml:space="preserve">UE-RX </w:t>
      </w:r>
      <w:r w:rsidRPr="00D76299">
        <w:rPr>
          <w:b/>
          <w:i/>
          <w:lang w:val="en-US"/>
        </w:rPr>
        <w:t>– T</w:t>
      </w:r>
      <w:r w:rsidRPr="00D76299">
        <w:rPr>
          <w:b/>
          <w:i/>
          <w:vertAlign w:val="subscript"/>
          <w:lang w:val="en-US"/>
        </w:rPr>
        <w:t>UE-TX</w:t>
      </w:r>
      <w:r>
        <w:rPr>
          <w:b/>
          <w:i/>
          <w:lang w:val="en-US"/>
        </w:rPr>
        <w:t>, where</w:t>
      </w:r>
    </w:p>
    <w:p w:rsidR="002A1660" w:rsidRPr="006861DA" w:rsidRDefault="002A1660" w:rsidP="006861DA">
      <w:pPr>
        <w:pStyle w:val="ListParagraph"/>
        <w:numPr>
          <w:ilvl w:val="0"/>
          <w:numId w:val="48"/>
        </w:numPr>
        <w:rPr>
          <w:b/>
          <w:i/>
        </w:rPr>
      </w:pPr>
      <w:r w:rsidRPr="006861DA">
        <w:rPr>
          <w:b/>
          <w:i/>
        </w:rPr>
        <w:t>T</w:t>
      </w:r>
      <w:r w:rsidRPr="006861DA">
        <w:rPr>
          <w:b/>
          <w:i/>
          <w:vertAlign w:val="subscript"/>
        </w:rPr>
        <w:t>UE-RX</w:t>
      </w:r>
      <w:r w:rsidRPr="006861DA">
        <w:rPr>
          <w:b/>
          <w:i/>
        </w:rPr>
        <w:t xml:space="preserve"> is the UE received timing of downlink radio frame #</w:t>
      </w:r>
      <w:proofErr w:type="spellStart"/>
      <w:r w:rsidRPr="006861DA">
        <w:rPr>
          <w:b/>
          <w:i/>
        </w:rPr>
        <w:t>i</w:t>
      </w:r>
      <w:proofErr w:type="spellEnd"/>
      <w:r w:rsidRPr="006861DA">
        <w:rPr>
          <w:b/>
          <w:i/>
        </w:rPr>
        <w:t xml:space="preserve"> from a cell (either the serving cell or a neighboring cell), defined by the first detected path in time among all detected paths from the configured DL PRS Resources for the determination of T</w:t>
      </w:r>
      <w:r w:rsidRPr="006861DA">
        <w:rPr>
          <w:b/>
          <w:i/>
          <w:vertAlign w:val="subscript"/>
        </w:rPr>
        <w:t>UE-RX.</w:t>
      </w:r>
    </w:p>
    <w:p w:rsidR="002A1660" w:rsidRPr="006861DA" w:rsidRDefault="002A1660" w:rsidP="006861DA">
      <w:pPr>
        <w:pStyle w:val="ListParagraph"/>
        <w:numPr>
          <w:ilvl w:val="0"/>
          <w:numId w:val="48"/>
        </w:numPr>
        <w:rPr>
          <w:b/>
          <w:i/>
        </w:rPr>
      </w:pPr>
      <w:r w:rsidRPr="006861DA">
        <w:rPr>
          <w:b/>
          <w:i/>
        </w:rPr>
        <w:t>T</w:t>
      </w:r>
      <w:r w:rsidRPr="006861DA">
        <w:rPr>
          <w:b/>
          <w:i/>
          <w:vertAlign w:val="subscript"/>
        </w:rPr>
        <w:t>UE-TX</w:t>
      </w:r>
      <w:r w:rsidRPr="006861DA">
        <w:rPr>
          <w:b/>
          <w:i/>
        </w:rPr>
        <w:t xml:space="preserve"> is the UE transmit timing of uplink radio frame #</w:t>
      </w:r>
      <w:proofErr w:type="spellStart"/>
      <w:r w:rsidRPr="006861DA">
        <w:rPr>
          <w:b/>
          <w:i/>
        </w:rPr>
        <w:t>i</w:t>
      </w:r>
      <w:proofErr w:type="spellEnd"/>
      <w:r w:rsidRPr="006861DA">
        <w:rPr>
          <w:b/>
          <w:i/>
        </w:rPr>
        <w:t xml:space="preserve"> for the corresponding cell.</w:t>
      </w:r>
    </w:p>
    <w:p w:rsidR="002A1660" w:rsidRPr="00C06A22" w:rsidRDefault="002A1660" w:rsidP="00090355">
      <w:pPr>
        <w:pStyle w:val="Caption"/>
        <w:rPr>
          <w:rFonts w:ascii="Times New Roman" w:hAnsi="Times New Roman"/>
          <w:lang w:eastAsia="en-US"/>
        </w:rPr>
      </w:pPr>
      <w:r w:rsidRPr="00C06A22">
        <w:rPr>
          <w:rFonts w:ascii="Times New Roman" w:hAnsi="Times New Roman"/>
        </w:rPr>
        <w:lastRenderedPageBreak/>
        <w:t xml:space="preserve">Proposal </w:t>
      </w:r>
      <w:r>
        <w:rPr>
          <w:rFonts w:ascii="Times New Roman" w:hAnsi="Times New Roman"/>
        </w:rPr>
        <w:t>5</w:t>
      </w:r>
      <w:r w:rsidRPr="00C06A22">
        <w:rPr>
          <w:rFonts w:ascii="Times New Roman" w:hAnsi="Times New Roman"/>
        </w:rPr>
        <w:t xml:space="preserve">: </w:t>
      </w:r>
      <w:r w:rsidRPr="00C06A22">
        <w:rPr>
          <w:rFonts w:ascii="Times New Roman" w:hAnsi="Times New Roman"/>
          <w:lang w:eastAsia="en-US"/>
        </w:rPr>
        <w:t>The number of the antenna port(s) for UE R</w:t>
      </w:r>
      <w:r>
        <w:rPr>
          <w:rFonts w:ascii="Times New Roman" w:eastAsiaTheme="minorEastAsia" w:hAnsi="Times New Roman" w:hint="eastAsia"/>
          <w:lang w:eastAsia="zh-CN"/>
        </w:rPr>
        <w:t>x</w:t>
      </w:r>
      <w:r w:rsidRPr="00C06A22">
        <w:rPr>
          <w:rFonts w:ascii="Times New Roman" w:hAnsi="Times New Roman"/>
          <w:lang w:eastAsia="en-US"/>
        </w:rPr>
        <w:t>-T</w:t>
      </w:r>
      <w:r>
        <w:rPr>
          <w:rFonts w:ascii="Times New Roman" w:eastAsiaTheme="minorEastAsia" w:hAnsi="Times New Roman" w:hint="eastAsia"/>
          <w:lang w:eastAsia="zh-CN"/>
        </w:rPr>
        <w:t>x</w:t>
      </w:r>
      <w:r w:rsidRPr="00C06A22">
        <w:rPr>
          <w:rFonts w:ascii="Times New Roman" w:hAnsi="Times New Roman"/>
          <w:lang w:eastAsia="en-US"/>
        </w:rPr>
        <w:t xml:space="preserve"> time difference measurements should be the same as the number of the antenna port(s) for the transmission of the DL PRS.</w:t>
      </w:r>
    </w:p>
    <w:p w:rsidR="002A1660" w:rsidRPr="009E3F6C" w:rsidRDefault="002A1660" w:rsidP="00E128E0">
      <w:pPr>
        <w:rPr>
          <w:b/>
          <w:i/>
          <w:lang w:val="en-US"/>
        </w:rPr>
      </w:pPr>
      <w:r w:rsidRPr="00C06A22">
        <w:rPr>
          <w:b/>
          <w:i/>
        </w:rPr>
        <w:t xml:space="preserve">Proposal </w:t>
      </w:r>
      <w:r>
        <w:rPr>
          <w:b/>
          <w:i/>
          <w:noProof/>
        </w:rPr>
        <w:t>6</w:t>
      </w:r>
      <w:r w:rsidRPr="00FE3BAC">
        <w:rPr>
          <w:b/>
          <w:i/>
          <w:noProof/>
        </w:rPr>
        <w:t>:</w:t>
      </w:r>
      <w:r w:rsidRPr="009E3F6C">
        <w:rPr>
          <w:b/>
          <w:i/>
        </w:rPr>
        <w:t xml:space="preserve"> </w:t>
      </w:r>
      <w:r w:rsidRPr="009E3F6C">
        <w:rPr>
          <w:b/>
          <w:i/>
          <w:lang w:eastAsia="en-US"/>
        </w:rPr>
        <w:t xml:space="preserve">If receiver diversity is in use by the UE, the receiving time </w:t>
      </w:r>
      <w:proofErr w:type="spellStart"/>
      <w:r w:rsidRPr="009E3F6C">
        <w:rPr>
          <w:b/>
          <w:i/>
          <w:lang w:val="en-US"/>
        </w:rPr>
        <w:t>T</w:t>
      </w:r>
      <w:r w:rsidRPr="009E3F6C">
        <w:rPr>
          <w:b/>
          <w:i/>
          <w:vertAlign w:val="subscript"/>
          <w:lang w:val="en-US"/>
        </w:rPr>
        <w:t>Rx</w:t>
      </w:r>
      <w:proofErr w:type="spellEnd"/>
      <w:r w:rsidRPr="009E3F6C">
        <w:rPr>
          <w:b/>
          <w:i/>
          <w:lang w:val="en-US"/>
        </w:rPr>
        <w:t xml:space="preserve"> for any cell, which can be the serving or the neighboring cell, should be determined by the first detected path in time among all detected paths from the individual receiver branches.</w:t>
      </w:r>
    </w:p>
    <w:p w:rsidR="002A1660" w:rsidRPr="001F70DC" w:rsidRDefault="002A1660" w:rsidP="005A35E5">
      <w:pPr>
        <w:rPr>
          <w:b/>
          <w:i/>
          <w:lang w:eastAsia="en-US"/>
        </w:rPr>
      </w:pPr>
      <w:r w:rsidRPr="00C06A22">
        <w:rPr>
          <w:b/>
          <w:i/>
        </w:rPr>
        <w:t xml:space="preserve">Proposal </w:t>
      </w:r>
      <w:r>
        <w:rPr>
          <w:b/>
          <w:i/>
          <w:noProof/>
        </w:rPr>
        <w:t>7</w:t>
      </w:r>
      <w:r w:rsidRPr="00FE3BAC">
        <w:rPr>
          <w:b/>
          <w:i/>
          <w:noProof/>
        </w:rPr>
        <w:t>:</w:t>
      </w:r>
      <w:r w:rsidRPr="001F70DC">
        <w:rPr>
          <w:b/>
          <w:i/>
        </w:rPr>
        <w:t xml:space="preserve"> Inter-frequency </w:t>
      </w:r>
      <w:r w:rsidRPr="001F70DC">
        <w:rPr>
          <w:b/>
          <w:i/>
          <w:lang w:eastAsia="en-US"/>
        </w:rPr>
        <w:t>UE R</w:t>
      </w:r>
      <w:r>
        <w:rPr>
          <w:rFonts w:eastAsiaTheme="minorEastAsia" w:hint="eastAsia"/>
          <w:b/>
          <w:i/>
          <w:lang w:eastAsia="zh-CN"/>
        </w:rPr>
        <w:t>x</w:t>
      </w:r>
      <w:r w:rsidRPr="00FE3BAC">
        <w:rPr>
          <w:b/>
          <w:i/>
          <w:lang w:eastAsia="en-US"/>
        </w:rPr>
        <w:t>-</w:t>
      </w:r>
      <w:proofErr w:type="spellStart"/>
      <w:r w:rsidRPr="001F70DC">
        <w:rPr>
          <w:b/>
          <w:i/>
          <w:lang w:eastAsia="en-US"/>
        </w:rPr>
        <w:t>T</w:t>
      </w:r>
      <w:r>
        <w:rPr>
          <w:rFonts w:eastAsiaTheme="minorEastAsia" w:hint="eastAsia"/>
          <w:b/>
          <w:i/>
          <w:lang w:eastAsia="zh-CN"/>
        </w:rPr>
        <w:t>x</w:t>
      </w:r>
      <w:proofErr w:type="spellEnd"/>
      <w:r>
        <w:rPr>
          <w:rFonts w:eastAsiaTheme="minorEastAsia" w:hint="eastAsia"/>
          <w:b/>
          <w:i/>
          <w:lang w:eastAsia="zh-CN"/>
        </w:rPr>
        <w:t xml:space="preserve"> </w:t>
      </w:r>
      <w:r w:rsidRPr="001F70DC">
        <w:rPr>
          <w:b/>
          <w:i/>
          <w:lang w:eastAsia="en-US"/>
        </w:rPr>
        <w:t xml:space="preserve">time difference measurements </w:t>
      </w:r>
      <w:r>
        <w:rPr>
          <w:b/>
          <w:i/>
          <w:lang w:eastAsia="en-US"/>
        </w:rPr>
        <w:t>should be</w:t>
      </w:r>
      <w:r w:rsidRPr="001F70DC">
        <w:rPr>
          <w:b/>
          <w:i/>
          <w:lang w:eastAsia="en-US"/>
        </w:rPr>
        <w:t xml:space="preserve"> supported for the RRC_CONNECTED mode.</w:t>
      </w:r>
    </w:p>
    <w:p w:rsidR="002A1660" w:rsidRPr="004F564C" w:rsidRDefault="002A1660" w:rsidP="004F564C">
      <w:pPr>
        <w:pStyle w:val="Caption"/>
        <w:rPr>
          <w:b w:val="0"/>
        </w:rPr>
      </w:pPr>
      <w:r w:rsidRPr="00EC7604">
        <w:t xml:space="preserve">Proposal </w:t>
      </w:r>
      <w:r>
        <w:t>8</w:t>
      </w:r>
      <w:r w:rsidRPr="004F564C">
        <w:rPr>
          <w:b w:val="0"/>
        </w:rPr>
        <w:t xml:space="preserve">: NR </w:t>
      </w:r>
      <w:r>
        <w:rPr>
          <w:b w:val="0"/>
        </w:rPr>
        <w:t xml:space="preserve">UL RTOA </w:t>
      </w:r>
      <w:r w:rsidRPr="004F564C">
        <w:rPr>
          <w:b w:val="0"/>
        </w:rPr>
        <w:t>can be defined as follows:</w:t>
      </w:r>
    </w:p>
    <w:p w:rsidR="002A1660" w:rsidRDefault="002A1660" w:rsidP="0016715D">
      <w:pPr>
        <w:ind w:left="284"/>
        <w:rPr>
          <w:b/>
          <w:i/>
          <w:lang w:val="en-US"/>
        </w:rPr>
      </w:pPr>
      <w:r w:rsidRPr="00B46A9F">
        <w:rPr>
          <w:b/>
          <w:i/>
          <w:lang w:val="en-US"/>
        </w:rPr>
        <w:t>The UL R</w:t>
      </w:r>
      <w:r>
        <w:rPr>
          <w:b/>
          <w:i/>
          <w:lang w:val="en-US"/>
        </w:rPr>
        <w:t>elative Time of Arrival (</w:t>
      </w:r>
      <w:r w:rsidRPr="00B46A9F">
        <w:rPr>
          <w:b/>
          <w:i/>
          <w:lang w:val="en-US"/>
        </w:rPr>
        <w:t xml:space="preserve">UL-RTOA) is the beginning of </w:t>
      </w:r>
      <w:r>
        <w:rPr>
          <w:b/>
          <w:i/>
          <w:lang w:val="en-US"/>
        </w:rPr>
        <w:t xml:space="preserve">the </w:t>
      </w:r>
      <w:proofErr w:type="spellStart"/>
      <w:r>
        <w:rPr>
          <w:b/>
          <w:i/>
          <w:lang w:val="en-US"/>
        </w:rPr>
        <w:t>subframe</w:t>
      </w:r>
      <w:proofErr w:type="spellEnd"/>
      <w:r w:rsidRPr="00B46A9F">
        <w:rPr>
          <w:b/>
          <w:i/>
          <w:lang w:val="en-US"/>
        </w:rPr>
        <w:t xml:space="preserve"> containing SRS received in </w:t>
      </w:r>
      <w:r>
        <w:rPr>
          <w:b/>
          <w:i/>
          <w:lang w:val="en-US"/>
        </w:rPr>
        <w:t>a gNB</w:t>
      </w:r>
      <w:r w:rsidRPr="00B46A9F">
        <w:rPr>
          <w:b/>
          <w:i/>
          <w:lang w:val="en-US"/>
        </w:rPr>
        <w:t>, relative to the config</w:t>
      </w:r>
      <w:r>
        <w:rPr>
          <w:b/>
          <w:i/>
          <w:lang w:val="en-US"/>
        </w:rPr>
        <w:t>urable reference time</w:t>
      </w:r>
      <w:r w:rsidRPr="00B46A9F">
        <w:rPr>
          <w:b/>
          <w:i/>
          <w:lang w:val="en-US"/>
        </w:rPr>
        <w:t xml:space="preserve">. </w:t>
      </w:r>
    </w:p>
    <w:p w:rsidR="002A1660" w:rsidRDefault="002A1660" w:rsidP="0016715D">
      <w:pPr>
        <w:ind w:left="284"/>
        <w:rPr>
          <w:b/>
          <w:i/>
          <w:lang w:val="en-US"/>
        </w:rPr>
      </w:pPr>
      <w:r w:rsidRPr="0059579A">
        <w:rPr>
          <w:b/>
          <w:i/>
          <w:lang w:val="en-US"/>
        </w:rPr>
        <w:t>If</w:t>
      </w:r>
      <w:r w:rsidRPr="0059579A">
        <w:rPr>
          <w:rFonts w:hint="eastAsia"/>
          <w:b/>
          <w:i/>
          <w:lang w:val="en-US"/>
        </w:rPr>
        <w:t xml:space="preserve"> the </w:t>
      </w:r>
      <w:r w:rsidRPr="0059579A">
        <w:rPr>
          <w:b/>
          <w:i/>
          <w:lang w:val="en-US"/>
        </w:rPr>
        <w:t>network conf</w:t>
      </w:r>
      <w:r>
        <w:rPr>
          <w:b/>
          <w:i/>
          <w:lang w:val="en-US"/>
        </w:rPr>
        <w:t>igures the UE with one or more UL S</w:t>
      </w:r>
      <w:r w:rsidRPr="0059579A">
        <w:rPr>
          <w:b/>
          <w:i/>
          <w:lang w:val="en-US"/>
        </w:rPr>
        <w:t>RS Resource</w:t>
      </w:r>
      <w:r>
        <w:rPr>
          <w:b/>
          <w:i/>
          <w:lang w:val="en-US"/>
        </w:rPr>
        <w:t xml:space="preserve">s </w:t>
      </w:r>
      <w:r w:rsidRPr="0059579A">
        <w:rPr>
          <w:b/>
          <w:i/>
          <w:lang w:val="en-US"/>
        </w:rPr>
        <w:t xml:space="preserve">for the determination of </w:t>
      </w:r>
      <w:r w:rsidRPr="00B46A9F">
        <w:rPr>
          <w:b/>
          <w:i/>
          <w:lang w:val="en-US"/>
        </w:rPr>
        <w:t xml:space="preserve">the beginning of </w:t>
      </w:r>
      <w:r>
        <w:rPr>
          <w:b/>
          <w:i/>
          <w:lang w:val="en-US"/>
        </w:rPr>
        <w:t xml:space="preserve">the </w:t>
      </w:r>
      <w:proofErr w:type="spellStart"/>
      <w:r w:rsidRPr="00B46A9F">
        <w:rPr>
          <w:b/>
          <w:i/>
          <w:lang w:val="en-US"/>
        </w:rPr>
        <w:t>subframe</w:t>
      </w:r>
      <w:proofErr w:type="spellEnd"/>
      <w:r>
        <w:rPr>
          <w:rFonts w:eastAsiaTheme="minorEastAsia" w:hint="eastAsia"/>
          <w:b/>
          <w:i/>
          <w:lang w:val="en-US" w:eastAsia="zh-CN"/>
        </w:rPr>
        <w:t xml:space="preserve">, </w:t>
      </w:r>
      <w:r w:rsidRPr="0059579A">
        <w:rPr>
          <w:b/>
          <w:i/>
          <w:lang w:val="en-US"/>
        </w:rPr>
        <w:t>the determin</w:t>
      </w:r>
      <w:r>
        <w:rPr>
          <w:b/>
          <w:i/>
          <w:lang w:val="en-US"/>
        </w:rPr>
        <w:t xml:space="preserve">ed </w:t>
      </w:r>
      <w:r w:rsidRPr="00B46A9F">
        <w:rPr>
          <w:b/>
          <w:i/>
          <w:lang w:val="en-US"/>
        </w:rPr>
        <w:t xml:space="preserve">beginning of </w:t>
      </w:r>
      <w:r>
        <w:rPr>
          <w:b/>
          <w:i/>
          <w:lang w:val="en-US"/>
        </w:rPr>
        <w:t xml:space="preserve">the </w:t>
      </w:r>
      <w:proofErr w:type="spellStart"/>
      <w:r w:rsidRPr="00B46A9F">
        <w:rPr>
          <w:b/>
          <w:i/>
          <w:lang w:val="en-US"/>
        </w:rPr>
        <w:t>subframe</w:t>
      </w:r>
      <w:proofErr w:type="spellEnd"/>
      <w:r w:rsidRPr="00B46A9F">
        <w:rPr>
          <w:b/>
          <w:i/>
          <w:lang w:val="en-US"/>
        </w:rPr>
        <w:t xml:space="preserve"> </w:t>
      </w:r>
      <w:r w:rsidRPr="0059579A">
        <w:rPr>
          <w:b/>
          <w:i/>
          <w:lang w:val="en-US"/>
        </w:rPr>
        <w:t xml:space="preserve">should be the first detected path </w:t>
      </w:r>
      <w:r>
        <w:rPr>
          <w:b/>
          <w:i/>
          <w:lang w:val="en-US"/>
        </w:rPr>
        <w:t xml:space="preserve">in time </w:t>
      </w:r>
      <w:r w:rsidRPr="0059579A">
        <w:rPr>
          <w:b/>
          <w:i/>
          <w:lang w:val="en-US"/>
        </w:rPr>
        <w:t>among all dete</w:t>
      </w:r>
      <w:r>
        <w:rPr>
          <w:b/>
          <w:i/>
          <w:lang w:val="en-US"/>
        </w:rPr>
        <w:t>cted paths from the configured U</w:t>
      </w:r>
      <w:r w:rsidRPr="0059579A">
        <w:rPr>
          <w:b/>
          <w:i/>
          <w:lang w:val="en-US"/>
        </w:rPr>
        <w:t xml:space="preserve">L </w:t>
      </w:r>
      <w:r>
        <w:rPr>
          <w:b/>
          <w:i/>
          <w:lang w:val="en-US"/>
        </w:rPr>
        <w:t>S</w:t>
      </w:r>
      <w:r w:rsidRPr="0059579A">
        <w:rPr>
          <w:b/>
          <w:i/>
          <w:lang w:val="en-US"/>
        </w:rPr>
        <w:t xml:space="preserve">RS </w:t>
      </w:r>
      <w:r>
        <w:rPr>
          <w:b/>
          <w:i/>
          <w:lang w:val="en-US"/>
        </w:rPr>
        <w:t>Resources</w:t>
      </w:r>
      <w:r w:rsidRPr="0059579A">
        <w:rPr>
          <w:b/>
          <w:i/>
          <w:lang w:val="en-US"/>
        </w:rPr>
        <w:t>.</w:t>
      </w:r>
    </w:p>
    <w:p w:rsidR="002A1660" w:rsidRPr="006129BE" w:rsidRDefault="002A1660" w:rsidP="00270A17">
      <w:pPr>
        <w:rPr>
          <w:b/>
          <w:i/>
          <w:lang w:eastAsia="en-US"/>
        </w:rPr>
      </w:pPr>
      <w:r w:rsidRPr="006129BE">
        <w:rPr>
          <w:b/>
          <w:i/>
        </w:rPr>
        <w:t xml:space="preserve">Proposal </w:t>
      </w:r>
      <w:r>
        <w:rPr>
          <w:b/>
          <w:i/>
          <w:noProof/>
        </w:rPr>
        <w:t>9</w:t>
      </w:r>
      <w:r w:rsidRPr="006129BE">
        <w:rPr>
          <w:b/>
          <w:i/>
          <w:noProof/>
        </w:rPr>
        <w:t>:</w:t>
      </w:r>
      <w:r w:rsidRPr="006129BE">
        <w:rPr>
          <w:b/>
          <w:i/>
        </w:rPr>
        <w:t xml:space="preserve"> </w:t>
      </w:r>
      <w:r w:rsidRPr="006129BE">
        <w:rPr>
          <w:b/>
          <w:i/>
          <w:lang w:eastAsia="en-US"/>
        </w:rPr>
        <w:t xml:space="preserve">For FR1, the reference point for all gNB positioning measurements, including UL RTOA, UL PRS-RSRP, gNB </w:t>
      </w:r>
      <w:r>
        <w:rPr>
          <w:b/>
          <w:i/>
          <w:lang w:eastAsia="en-US"/>
        </w:rPr>
        <w:t>Rx-</w:t>
      </w:r>
      <w:proofErr w:type="spellStart"/>
      <w:r>
        <w:rPr>
          <w:b/>
          <w:i/>
          <w:lang w:eastAsia="en-US"/>
        </w:rPr>
        <w:t>Tx</w:t>
      </w:r>
      <w:proofErr w:type="spellEnd"/>
      <w:r w:rsidRPr="006129BE">
        <w:rPr>
          <w:b/>
          <w:i/>
          <w:lang w:eastAsia="en-US"/>
        </w:rPr>
        <w:t xml:space="preserve"> time differences, and UL </w:t>
      </w:r>
      <w:proofErr w:type="spellStart"/>
      <w:r w:rsidRPr="006129BE">
        <w:rPr>
          <w:b/>
          <w:i/>
          <w:lang w:eastAsia="en-US"/>
        </w:rPr>
        <w:t>AoA</w:t>
      </w:r>
      <w:proofErr w:type="spellEnd"/>
      <w:r w:rsidRPr="006129BE">
        <w:rPr>
          <w:b/>
          <w:i/>
          <w:lang w:eastAsia="en-US"/>
        </w:rPr>
        <w:t>, should be at the antenna connector of the gNB.</w:t>
      </w:r>
    </w:p>
    <w:p w:rsidR="002A1660" w:rsidRDefault="002A1660" w:rsidP="00270A17">
      <w:pPr>
        <w:rPr>
          <w:b/>
          <w:i/>
          <w:lang w:val="en-US"/>
        </w:rPr>
      </w:pPr>
      <w:r w:rsidRPr="004F564C">
        <w:rPr>
          <w:b/>
          <w:i/>
        </w:rPr>
        <w:t xml:space="preserve">Proposal </w:t>
      </w:r>
      <w:r>
        <w:rPr>
          <w:b/>
          <w:i/>
          <w:noProof/>
        </w:rPr>
        <w:t>10</w:t>
      </w:r>
      <w:r w:rsidRPr="004F564C">
        <w:rPr>
          <w:b/>
          <w:i/>
          <w:noProof/>
        </w:rPr>
        <w:t>:</w:t>
      </w:r>
      <w:r w:rsidRPr="004F564C">
        <w:rPr>
          <w:b/>
          <w:i/>
        </w:rPr>
        <w:t xml:space="preserve"> </w:t>
      </w:r>
      <w:r w:rsidRPr="004F564C">
        <w:rPr>
          <w:b/>
          <w:i/>
          <w:lang w:eastAsia="en-US"/>
        </w:rPr>
        <w:t xml:space="preserve">If receiver diversity is in use by the </w:t>
      </w:r>
      <w:r>
        <w:rPr>
          <w:b/>
          <w:i/>
          <w:lang w:eastAsia="en-US"/>
        </w:rPr>
        <w:t>gNB</w:t>
      </w:r>
      <w:r w:rsidRPr="00826D66">
        <w:rPr>
          <w:b/>
          <w:i/>
          <w:lang w:eastAsia="en-US"/>
        </w:rPr>
        <w:t xml:space="preserve">, the </w:t>
      </w:r>
      <w:r w:rsidRPr="00B46A9F">
        <w:rPr>
          <w:b/>
          <w:i/>
          <w:lang w:val="en-US"/>
        </w:rPr>
        <w:t>UL-RTOA</w:t>
      </w:r>
      <w:r w:rsidRPr="00826D66">
        <w:rPr>
          <w:b/>
          <w:i/>
          <w:lang w:val="en-US"/>
        </w:rPr>
        <w:t xml:space="preserve"> for </w:t>
      </w:r>
      <w:r>
        <w:rPr>
          <w:b/>
          <w:i/>
          <w:lang w:val="en-US"/>
        </w:rPr>
        <w:t>a</w:t>
      </w:r>
      <w:r w:rsidRPr="00826D66">
        <w:rPr>
          <w:b/>
          <w:i/>
          <w:lang w:val="en-US"/>
        </w:rPr>
        <w:t xml:space="preserve"> </w:t>
      </w:r>
      <w:r>
        <w:rPr>
          <w:b/>
          <w:i/>
          <w:lang w:val="en-US"/>
        </w:rPr>
        <w:t>UE</w:t>
      </w:r>
      <w:r w:rsidRPr="00826D66">
        <w:rPr>
          <w:b/>
          <w:i/>
          <w:lang w:val="en-US"/>
        </w:rPr>
        <w:t xml:space="preserve"> should be </w:t>
      </w:r>
      <w:r>
        <w:rPr>
          <w:b/>
          <w:i/>
          <w:lang w:val="en-US"/>
        </w:rPr>
        <w:t xml:space="preserve">determined by </w:t>
      </w:r>
      <w:r w:rsidRPr="00826D66">
        <w:rPr>
          <w:b/>
          <w:i/>
          <w:lang w:val="en-US"/>
        </w:rPr>
        <w:t xml:space="preserve">the </w:t>
      </w:r>
      <w:r w:rsidRPr="0059579A">
        <w:rPr>
          <w:b/>
          <w:i/>
          <w:lang w:val="en-US"/>
        </w:rPr>
        <w:t xml:space="preserve">first detected path </w:t>
      </w:r>
      <w:r>
        <w:rPr>
          <w:b/>
          <w:i/>
          <w:lang w:val="en-US"/>
        </w:rPr>
        <w:t xml:space="preserve">in time </w:t>
      </w:r>
      <w:r w:rsidRPr="00826D66">
        <w:rPr>
          <w:b/>
          <w:i/>
          <w:lang w:val="en-US"/>
        </w:rPr>
        <w:t>among the individual receiver branches.</w:t>
      </w:r>
    </w:p>
    <w:p w:rsidR="002A1660" w:rsidRPr="00C06A22" w:rsidRDefault="002A1660" w:rsidP="00FA6796">
      <w:pPr>
        <w:pStyle w:val="Caption"/>
        <w:rPr>
          <w:rFonts w:ascii="Times New Roman" w:hAnsi="Times New Roman"/>
          <w:lang w:eastAsia="en-US"/>
        </w:rPr>
      </w:pPr>
      <w:r w:rsidRPr="00C06A22">
        <w:rPr>
          <w:rFonts w:ascii="Times New Roman" w:hAnsi="Times New Roman"/>
        </w:rPr>
        <w:t xml:space="preserve">Proposal </w:t>
      </w:r>
      <w:r>
        <w:rPr>
          <w:rFonts w:ascii="Times New Roman" w:hAnsi="Times New Roman"/>
        </w:rPr>
        <w:t>11</w:t>
      </w:r>
      <w:r w:rsidRPr="00C06A22">
        <w:rPr>
          <w:rFonts w:ascii="Times New Roman" w:hAnsi="Times New Roman"/>
        </w:rPr>
        <w:t xml:space="preserve">: </w:t>
      </w:r>
      <w:r w:rsidRPr="00C06A22">
        <w:rPr>
          <w:rFonts w:ascii="Times New Roman" w:hAnsi="Times New Roman"/>
          <w:lang w:eastAsia="en-US"/>
        </w:rPr>
        <w:t xml:space="preserve">UL </w:t>
      </w:r>
      <w:r>
        <w:rPr>
          <w:rFonts w:ascii="Times New Roman" w:eastAsiaTheme="minorEastAsia" w:hAnsi="Times New Roman" w:hint="eastAsia"/>
          <w:lang w:eastAsia="zh-CN"/>
        </w:rPr>
        <w:t>S</w:t>
      </w:r>
      <w:r w:rsidRPr="00C06A22">
        <w:rPr>
          <w:rFonts w:ascii="Times New Roman" w:hAnsi="Times New Roman"/>
          <w:lang w:eastAsia="en-US"/>
        </w:rPr>
        <w:t xml:space="preserve">RS-RSRP for NR positioning </w:t>
      </w:r>
      <w:r>
        <w:rPr>
          <w:rFonts w:ascii="Times New Roman" w:hAnsi="Times New Roman"/>
          <w:lang w:eastAsia="en-US"/>
        </w:rPr>
        <w:t>is</w:t>
      </w:r>
      <w:r w:rsidRPr="00C06A22">
        <w:rPr>
          <w:rFonts w:ascii="Times New Roman" w:hAnsi="Times New Roman"/>
          <w:lang w:eastAsia="en-US"/>
        </w:rPr>
        <w:t xml:space="preserve"> defined as the linear average over the power contributions (in [W]) of the resource elements of the antenna port(s) that carry the UL positioning reference si</w:t>
      </w:r>
      <w:r>
        <w:rPr>
          <w:rFonts w:ascii="Times New Roman" w:hAnsi="Times New Roman"/>
          <w:lang w:eastAsia="en-US"/>
        </w:rPr>
        <w:t xml:space="preserve">gnals for the RSRP measurements </w:t>
      </w:r>
      <w:r w:rsidRPr="00FA6796">
        <w:rPr>
          <w:rFonts w:ascii="Times New Roman" w:hAnsi="Times New Roman"/>
          <w:lang w:eastAsia="en-US"/>
        </w:rPr>
        <w:t>within the considered measurement frequency bandwidth</w:t>
      </w:r>
    </w:p>
    <w:p w:rsidR="002A1660" w:rsidRPr="00C06A22" w:rsidRDefault="002A1660" w:rsidP="00FA6796">
      <w:pPr>
        <w:pStyle w:val="Caption"/>
        <w:ind w:left="284"/>
        <w:rPr>
          <w:rFonts w:ascii="Times New Roman" w:hAnsi="Times New Roman"/>
          <w:lang w:eastAsia="en-US"/>
        </w:rPr>
      </w:pPr>
      <w:r>
        <w:rPr>
          <w:rFonts w:ascii="Times New Roman" w:hAnsi="Times New Roman"/>
        </w:rPr>
        <w:t>FFS:</w:t>
      </w:r>
      <w:r w:rsidRPr="00C06A22">
        <w:rPr>
          <w:rFonts w:ascii="Times New Roman" w:hAnsi="Times New Roman"/>
        </w:rPr>
        <w:t xml:space="preserve"> </w:t>
      </w:r>
      <w:r>
        <w:rPr>
          <w:rFonts w:ascii="Times New Roman" w:hAnsi="Times New Roman"/>
          <w:lang w:eastAsia="en-US"/>
        </w:rPr>
        <w:t>the</w:t>
      </w:r>
      <w:r w:rsidRPr="00C06A22">
        <w:rPr>
          <w:rFonts w:ascii="Times New Roman" w:hAnsi="Times New Roman"/>
          <w:lang w:eastAsia="en-US"/>
        </w:rPr>
        <w:t xml:space="preserve"> number of the antenna ports for </w:t>
      </w:r>
      <w:r>
        <w:rPr>
          <w:rFonts w:ascii="Times New Roman" w:eastAsiaTheme="minorEastAsia" w:hAnsi="Times New Roman" w:hint="eastAsia"/>
          <w:lang w:eastAsia="zh-CN"/>
        </w:rPr>
        <w:t>U</w:t>
      </w:r>
      <w:r w:rsidRPr="00C06A22">
        <w:rPr>
          <w:rFonts w:ascii="Times New Roman" w:hAnsi="Times New Roman"/>
          <w:lang w:eastAsia="en-US"/>
        </w:rPr>
        <w:t xml:space="preserve">L </w:t>
      </w:r>
      <w:r>
        <w:rPr>
          <w:rFonts w:ascii="Times New Roman" w:eastAsiaTheme="minorEastAsia" w:hAnsi="Times New Roman" w:hint="eastAsia"/>
          <w:lang w:eastAsia="zh-CN"/>
        </w:rPr>
        <w:t>S</w:t>
      </w:r>
      <w:r w:rsidRPr="00C06A22">
        <w:rPr>
          <w:rFonts w:ascii="Times New Roman" w:hAnsi="Times New Roman"/>
          <w:lang w:eastAsia="en-US"/>
        </w:rPr>
        <w:t>RS-RSRP measurements if UL SRS for positioning can be tra</w:t>
      </w:r>
      <w:r>
        <w:rPr>
          <w:rFonts w:ascii="Times New Roman" w:hAnsi="Times New Roman"/>
          <w:lang w:eastAsia="en-US"/>
        </w:rPr>
        <w:t>ns</w:t>
      </w:r>
      <w:r w:rsidRPr="00C06A22">
        <w:rPr>
          <w:rFonts w:ascii="Times New Roman" w:hAnsi="Times New Roman"/>
          <w:lang w:eastAsia="en-US"/>
        </w:rPr>
        <w:t>mitted with 2 antenna ports.</w:t>
      </w:r>
    </w:p>
    <w:p w:rsidR="002A1660" w:rsidRDefault="002A1660" w:rsidP="00FA6796">
      <w:pPr>
        <w:rPr>
          <w:b/>
          <w:i/>
          <w:lang w:eastAsia="en-US"/>
        </w:rPr>
      </w:pPr>
      <w:r w:rsidRPr="004F564C">
        <w:rPr>
          <w:b/>
          <w:i/>
        </w:rPr>
        <w:t xml:space="preserve">Proposal </w:t>
      </w:r>
      <w:r>
        <w:rPr>
          <w:b/>
          <w:i/>
          <w:noProof/>
        </w:rPr>
        <w:t>12</w:t>
      </w:r>
      <w:r w:rsidRPr="004F564C">
        <w:rPr>
          <w:b/>
          <w:i/>
          <w:noProof/>
        </w:rPr>
        <w:t>:</w:t>
      </w:r>
      <w:r w:rsidRPr="004F564C">
        <w:rPr>
          <w:b/>
          <w:i/>
        </w:rPr>
        <w:t xml:space="preserve"> </w:t>
      </w:r>
      <w:r w:rsidRPr="00EA49E5">
        <w:rPr>
          <w:b/>
          <w:i/>
        </w:rPr>
        <w:t>For FR1, the reference point for the UL SRS-RSRP is the Rx antenna connector of the gNB</w:t>
      </w:r>
      <w:r>
        <w:rPr>
          <w:b/>
          <w:i/>
        </w:rPr>
        <w:t xml:space="preserve">. </w:t>
      </w:r>
      <w:r w:rsidRPr="004F564C">
        <w:rPr>
          <w:b/>
          <w:i/>
          <w:lang w:eastAsia="en-US"/>
        </w:rPr>
        <w:t xml:space="preserve">For FR2, </w:t>
      </w:r>
      <w:r>
        <w:rPr>
          <w:b/>
          <w:i/>
          <w:lang w:eastAsia="en-US"/>
        </w:rPr>
        <w:t>U</w:t>
      </w:r>
      <w:r w:rsidRPr="00826D66">
        <w:rPr>
          <w:b/>
          <w:i/>
          <w:lang w:eastAsia="en-US"/>
        </w:rPr>
        <w:t xml:space="preserve">L </w:t>
      </w:r>
      <w:r>
        <w:rPr>
          <w:b/>
          <w:i/>
          <w:lang w:eastAsia="en-US"/>
        </w:rPr>
        <w:t>S</w:t>
      </w:r>
      <w:r w:rsidRPr="00826D66">
        <w:rPr>
          <w:b/>
          <w:i/>
          <w:lang w:eastAsia="en-US"/>
        </w:rPr>
        <w:t xml:space="preserve">RS-RSRP for a receiver branch </w:t>
      </w:r>
      <w:r w:rsidRPr="004F564C">
        <w:rPr>
          <w:b/>
          <w:i/>
          <w:lang w:eastAsia="en-US"/>
        </w:rPr>
        <w:t>should be measured based on the combined signal from antenna elements corresponding to a given receiver branch.</w:t>
      </w:r>
    </w:p>
    <w:p w:rsidR="002A1660" w:rsidRDefault="002A1660" w:rsidP="00FA6796">
      <w:pPr>
        <w:rPr>
          <w:b/>
          <w:i/>
          <w:lang w:eastAsia="en-US"/>
        </w:rPr>
      </w:pPr>
      <w:r w:rsidRPr="004F564C">
        <w:rPr>
          <w:b/>
          <w:i/>
        </w:rPr>
        <w:t xml:space="preserve">Proposal </w:t>
      </w:r>
      <w:r>
        <w:rPr>
          <w:b/>
          <w:i/>
          <w:noProof/>
        </w:rPr>
        <w:t>13</w:t>
      </w:r>
      <w:r w:rsidRPr="004F564C">
        <w:rPr>
          <w:b/>
          <w:i/>
          <w:noProof/>
        </w:rPr>
        <w:t>:</w:t>
      </w:r>
      <w:r w:rsidRPr="004F564C">
        <w:rPr>
          <w:b/>
          <w:i/>
        </w:rPr>
        <w:t xml:space="preserve"> </w:t>
      </w:r>
      <w:r w:rsidRPr="004003A9">
        <w:rPr>
          <w:b/>
          <w:i/>
          <w:lang w:eastAsia="en-US"/>
        </w:rPr>
        <w:t xml:space="preserve">When receiver diversity is in use by the </w:t>
      </w:r>
      <w:r>
        <w:rPr>
          <w:b/>
          <w:i/>
          <w:lang w:eastAsia="en-US"/>
        </w:rPr>
        <w:t>gNB</w:t>
      </w:r>
      <w:r w:rsidRPr="004003A9">
        <w:rPr>
          <w:b/>
          <w:i/>
          <w:lang w:eastAsia="en-US"/>
        </w:rPr>
        <w:t xml:space="preserve"> to obtain the </w:t>
      </w:r>
      <w:r>
        <w:rPr>
          <w:b/>
          <w:i/>
          <w:lang w:eastAsia="en-US"/>
        </w:rPr>
        <w:t>UL S</w:t>
      </w:r>
      <w:r w:rsidRPr="00826D66">
        <w:rPr>
          <w:b/>
          <w:i/>
          <w:lang w:eastAsia="en-US"/>
        </w:rPr>
        <w:t xml:space="preserve">RS-RSRP </w:t>
      </w:r>
      <w:r w:rsidRPr="004003A9">
        <w:rPr>
          <w:b/>
          <w:i/>
          <w:lang w:eastAsia="en-US"/>
        </w:rPr>
        <w:t xml:space="preserve">measurement, the reported </w:t>
      </w:r>
      <w:r>
        <w:rPr>
          <w:b/>
          <w:i/>
          <w:lang w:eastAsia="en-US"/>
        </w:rPr>
        <w:t>UL S</w:t>
      </w:r>
      <w:r w:rsidRPr="00826D66">
        <w:rPr>
          <w:b/>
          <w:i/>
          <w:lang w:eastAsia="en-US"/>
        </w:rPr>
        <w:t xml:space="preserve">RS-RSRP </w:t>
      </w:r>
      <w:r w:rsidRPr="004003A9">
        <w:rPr>
          <w:b/>
          <w:i/>
          <w:lang w:eastAsia="en-US"/>
        </w:rPr>
        <w:t xml:space="preserve">value shall not be lower than the corresponding </w:t>
      </w:r>
      <w:r>
        <w:rPr>
          <w:b/>
          <w:i/>
          <w:lang w:eastAsia="en-US"/>
        </w:rPr>
        <w:t>UL S</w:t>
      </w:r>
      <w:r w:rsidRPr="00826D66">
        <w:rPr>
          <w:b/>
          <w:i/>
          <w:lang w:eastAsia="en-US"/>
        </w:rPr>
        <w:t xml:space="preserve">RS-RSRP </w:t>
      </w:r>
      <w:r w:rsidRPr="004003A9">
        <w:rPr>
          <w:b/>
          <w:i/>
          <w:lang w:eastAsia="en-US"/>
        </w:rPr>
        <w:t>of any of the individual receiver branches</w:t>
      </w:r>
      <w:r>
        <w:rPr>
          <w:b/>
          <w:i/>
          <w:lang w:eastAsia="en-US"/>
        </w:rPr>
        <w:t>.</w:t>
      </w:r>
    </w:p>
    <w:p w:rsidR="002A1660" w:rsidRPr="00D76299" w:rsidRDefault="002A1660" w:rsidP="00440AC0">
      <w:pPr>
        <w:rPr>
          <w:b/>
          <w:i/>
          <w:lang w:val="en-US"/>
        </w:rPr>
      </w:pPr>
      <w:r w:rsidRPr="00A6475B">
        <w:rPr>
          <w:b/>
          <w:i/>
        </w:rPr>
        <w:t xml:space="preserve">Proposal </w:t>
      </w:r>
      <w:r>
        <w:rPr>
          <w:b/>
          <w:i/>
          <w:noProof/>
        </w:rPr>
        <w:t>14</w:t>
      </w:r>
      <w:r w:rsidRPr="00A6475B">
        <w:rPr>
          <w:b/>
          <w:i/>
          <w:noProof/>
        </w:rPr>
        <w:t>:</w:t>
      </w:r>
      <w:r>
        <w:rPr>
          <w:b/>
          <w:i/>
          <w:noProof/>
        </w:rPr>
        <w:t xml:space="preserve"> </w:t>
      </w:r>
      <w:r>
        <w:rPr>
          <w:b/>
          <w:i/>
        </w:rPr>
        <w:t>gNB</w:t>
      </w:r>
      <w:r w:rsidRPr="0064463D">
        <w:rPr>
          <w:b/>
          <w:i/>
        </w:rPr>
        <w:t xml:space="preserve"> </w:t>
      </w:r>
      <w:r w:rsidRPr="00D76299">
        <w:rPr>
          <w:b/>
          <w:i/>
          <w:lang w:val="en-US"/>
        </w:rPr>
        <w:t xml:space="preserve">Rx – </w:t>
      </w:r>
      <w:proofErr w:type="spellStart"/>
      <w:proofErr w:type="gramStart"/>
      <w:r w:rsidRPr="00D76299">
        <w:rPr>
          <w:b/>
          <w:i/>
          <w:lang w:val="en-US"/>
        </w:rPr>
        <w:t>Tx</w:t>
      </w:r>
      <w:proofErr w:type="spellEnd"/>
      <w:proofErr w:type="gramEnd"/>
      <w:r w:rsidRPr="00D76299">
        <w:rPr>
          <w:b/>
          <w:i/>
          <w:lang w:val="en-US"/>
        </w:rPr>
        <w:t xml:space="preserve"> time difference is defined as </w:t>
      </w:r>
      <w:proofErr w:type="spellStart"/>
      <w:r w:rsidRPr="00D76299">
        <w:rPr>
          <w:b/>
          <w:i/>
          <w:lang w:val="en-US"/>
        </w:rPr>
        <w:t>T</w:t>
      </w:r>
      <w:r>
        <w:rPr>
          <w:b/>
          <w:i/>
          <w:vertAlign w:val="subscript"/>
          <w:lang w:val="en-US"/>
        </w:rPr>
        <w:t>gNB</w:t>
      </w:r>
      <w:proofErr w:type="spellEnd"/>
      <w:r w:rsidRPr="00D76299">
        <w:rPr>
          <w:b/>
          <w:i/>
          <w:vertAlign w:val="subscript"/>
          <w:lang w:val="en-US"/>
        </w:rPr>
        <w:t xml:space="preserve">-RX </w:t>
      </w:r>
      <w:r w:rsidRPr="00D76299">
        <w:rPr>
          <w:b/>
          <w:i/>
          <w:lang w:val="en-US"/>
        </w:rPr>
        <w:t xml:space="preserve">– </w:t>
      </w:r>
      <w:proofErr w:type="spellStart"/>
      <w:r w:rsidRPr="00D76299">
        <w:rPr>
          <w:b/>
          <w:i/>
          <w:lang w:val="en-US"/>
        </w:rPr>
        <w:t>T</w:t>
      </w:r>
      <w:r>
        <w:rPr>
          <w:b/>
          <w:i/>
          <w:vertAlign w:val="subscript"/>
          <w:lang w:val="en-US"/>
        </w:rPr>
        <w:t>gNB</w:t>
      </w:r>
      <w:proofErr w:type="spellEnd"/>
      <w:r w:rsidRPr="00D76299">
        <w:rPr>
          <w:b/>
          <w:i/>
          <w:vertAlign w:val="subscript"/>
          <w:lang w:val="en-US"/>
        </w:rPr>
        <w:t>-TX</w:t>
      </w:r>
      <w:r>
        <w:rPr>
          <w:b/>
          <w:i/>
          <w:lang w:val="en-US"/>
        </w:rPr>
        <w:t>, w</w:t>
      </w:r>
      <w:r w:rsidRPr="00D76299">
        <w:rPr>
          <w:b/>
          <w:i/>
          <w:lang w:val="en-US"/>
        </w:rPr>
        <w:t xml:space="preserve">here: </w:t>
      </w:r>
    </w:p>
    <w:p w:rsidR="002A1660" w:rsidRPr="00D76299" w:rsidRDefault="002A1660" w:rsidP="006A5850">
      <w:pPr>
        <w:ind w:left="284"/>
        <w:rPr>
          <w:b/>
          <w:i/>
          <w:lang w:val="en-US"/>
        </w:rPr>
      </w:pPr>
      <w:proofErr w:type="spellStart"/>
      <w:r w:rsidRPr="00D76299">
        <w:rPr>
          <w:b/>
          <w:i/>
          <w:lang w:val="en-US"/>
        </w:rPr>
        <w:t>T</w:t>
      </w:r>
      <w:r>
        <w:rPr>
          <w:b/>
          <w:i/>
          <w:vertAlign w:val="subscript"/>
          <w:lang w:val="en-US"/>
        </w:rPr>
        <w:t>gNB</w:t>
      </w:r>
      <w:proofErr w:type="spellEnd"/>
      <w:r w:rsidRPr="00D76299">
        <w:rPr>
          <w:b/>
          <w:i/>
          <w:vertAlign w:val="subscript"/>
          <w:lang w:val="en-US"/>
        </w:rPr>
        <w:t>-RX</w:t>
      </w:r>
      <w:r w:rsidRPr="00D76299">
        <w:rPr>
          <w:b/>
          <w:i/>
          <w:lang w:val="en-US"/>
        </w:rPr>
        <w:t xml:space="preserve"> is the received timing of </w:t>
      </w:r>
      <w:r>
        <w:rPr>
          <w:b/>
          <w:i/>
          <w:lang w:val="en-US"/>
        </w:rPr>
        <w:t>uplink</w:t>
      </w:r>
      <w:r w:rsidRPr="00D76299">
        <w:rPr>
          <w:b/>
          <w:i/>
          <w:lang w:val="en-US"/>
        </w:rPr>
        <w:t xml:space="preserve"> radio frame #</w:t>
      </w:r>
      <w:proofErr w:type="spellStart"/>
      <w:r w:rsidRPr="00D76299">
        <w:rPr>
          <w:b/>
          <w:i/>
          <w:lang w:val="en-US"/>
        </w:rPr>
        <w:t>i</w:t>
      </w:r>
      <w:proofErr w:type="spellEnd"/>
      <w:r w:rsidRPr="00D76299">
        <w:rPr>
          <w:b/>
          <w:i/>
          <w:lang w:val="en-US"/>
        </w:rPr>
        <w:t xml:space="preserve"> </w:t>
      </w:r>
      <w:r>
        <w:rPr>
          <w:b/>
          <w:i/>
          <w:lang w:val="en-US"/>
        </w:rPr>
        <w:t>of a cell, which is either</w:t>
      </w:r>
      <w:r w:rsidRPr="00D76299">
        <w:rPr>
          <w:b/>
          <w:i/>
          <w:lang w:val="en-US"/>
        </w:rPr>
        <w:t xml:space="preserve"> the </w:t>
      </w:r>
      <w:r>
        <w:rPr>
          <w:b/>
          <w:i/>
          <w:lang w:val="en-US"/>
        </w:rPr>
        <w:t xml:space="preserve">serving </w:t>
      </w:r>
      <w:r w:rsidRPr="00D76299">
        <w:rPr>
          <w:b/>
          <w:i/>
          <w:lang w:val="en-US"/>
        </w:rPr>
        <w:t>cell</w:t>
      </w:r>
      <w:r>
        <w:rPr>
          <w:b/>
          <w:i/>
          <w:lang w:val="en-US"/>
        </w:rPr>
        <w:t xml:space="preserve"> or a neighboring cell, </w:t>
      </w:r>
      <w:r w:rsidRPr="00D76299">
        <w:rPr>
          <w:b/>
          <w:i/>
          <w:lang w:val="en-US"/>
        </w:rPr>
        <w:t xml:space="preserve">from </w:t>
      </w:r>
      <w:r>
        <w:rPr>
          <w:b/>
          <w:i/>
          <w:lang w:val="en-US"/>
        </w:rPr>
        <w:t>a</w:t>
      </w:r>
      <w:r w:rsidRPr="00D76299">
        <w:rPr>
          <w:b/>
          <w:i/>
          <w:lang w:val="en-US"/>
        </w:rPr>
        <w:t xml:space="preserve"> </w:t>
      </w:r>
      <w:r>
        <w:rPr>
          <w:b/>
          <w:i/>
          <w:lang w:val="en-US"/>
        </w:rPr>
        <w:t>UE</w:t>
      </w:r>
      <w:r w:rsidRPr="00D76299">
        <w:rPr>
          <w:b/>
          <w:i/>
          <w:lang w:val="en-US"/>
        </w:rPr>
        <w:t xml:space="preserve">, defined by </w:t>
      </w:r>
      <w:r>
        <w:rPr>
          <w:b/>
          <w:i/>
          <w:lang w:val="en-US"/>
        </w:rPr>
        <w:t xml:space="preserve">the first detected path in time </w:t>
      </w:r>
      <w:r w:rsidRPr="0059579A">
        <w:rPr>
          <w:b/>
          <w:i/>
          <w:lang w:val="en-US"/>
        </w:rPr>
        <w:t>among all detected paths from</w:t>
      </w:r>
      <w:r>
        <w:rPr>
          <w:b/>
          <w:i/>
          <w:lang w:val="en-US"/>
        </w:rPr>
        <w:t xml:space="preserve"> the configured UL SRS Resource</w:t>
      </w:r>
      <w:r w:rsidRPr="0059579A">
        <w:rPr>
          <w:b/>
          <w:i/>
          <w:lang w:val="en-US"/>
        </w:rPr>
        <w:t xml:space="preserve">s for the determination of </w:t>
      </w:r>
      <w:r w:rsidRPr="00D76299">
        <w:rPr>
          <w:b/>
          <w:i/>
          <w:lang w:val="en-US"/>
        </w:rPr>
        <w:t>T</w:t>
      </w:r>
      <w:r w:rsidRPr="00D76299">
        <w:rPr>
          <w:b/>
          <w:i/>
          <w:vertAlign w:val="subscript"/>
          <w:lang w:val="en-US"/>
        </w:rPr>
        <w:t>UE-RX</w:t>
      </w:r>
      <w:r>
        <w:rPr>
          <w:b/>
          <w:i/>
          <w:vertAlign w:val="subscript"/>
          <w:lang w:val="en-US"/>
        </w:rPr>
        <w:t>.</w:t>
      </w:r>
    </w:p>
    <w:p w:rsidR="002A1660" w:rsidRDefault="002A1660" w:rsidP="006A5850">
      <w:pPr>
        <w:ind w:left="284"/>
        <w:rPr>
          <w:b/>
          <w:i/>
          <w:lang w:val="en-US"/>
        </w:rPr>
      </w:pPr>
      <w:proofErr w:type="spellStart"/>
      <w:r w:rsidRPr="00D76299">
        <w:rPr>
          <w:b/>
          <w:i/>
          <w:lang w:val="en-US"/>
        </w:rPr>
        <w:t>T</w:t>
      </w:r>
      <w:r>
        <w:rPr>
          <w:b/>
          <w:i/>
          <w:vertAlign w:val="subscript"/>
          <w:lang w:val="en-US"/>
        </w:rPr>
        <w:t>gNB</w:t>
      </w:r>
      <w:proofErr w:type="spellEnd"/>
      <w:r w:rsidRPr="00D76299">
        <w:rPr>
          <w:b/>
          <w:i/>
          <w:vertAlign w:val="subscript"/>
          <w:lang w:val="en-US"/>
        </w:rPr>
        <w:t>-TX</w:t>
      </w:r>
      <w:r w:rsidRPr="00D76299">
        <w:rPr>
          <w:b/>
          <w:i/>
          <w:lang w:val="en-US"/>
        </w:rPr>
        <w:t xml:space="preserve"> is the </w:t>
      </w:r>
      <w:r>
        <w:rPr>
          <w:b/>
          <w:i/>
          <w:lang w:val="en-US"/>
        </w:rPr>
        <w:t>gNB</w:t>
      </w:r>
      <w:r w:rsidRPr="00D76299">
        <w:rPr>
          <w:b/>
          <w:i/>
          <w:lang w:val="en-US"/>
        </w:rPr>
        <w:t xml:space="preserve"> transmit </w:t>
      </w:r>
      <w:r>
        <w:rPr>
          <w:b/>
          <w:i/>
          <w:lang w:val="en-US"/>
        </w:rPr>
        <w:t>timing of downlink radio frame #</w:t>
      </w:r>
      <w:proofErr w:type="spellStart"/>
      <w:r>
        <w:rPr>
          <w:b/>
          <w:i/>
          <w:lang w:val="en-US"/>
        </w:rPr>
        <w:t>i</w:t>
      </w:r>
      <w:proofErr w:type="spellEnd"/>
      <w:r>
        <w:rPr>
          <w:b/>
          <w:i/>
          <w:lang w:val="en-US"/>
        </w:rPr>
        <w:t xml:space="preserve"> of the corresponding cell for the UE.</w:t>
      </w:r>
    </w:p>
    <w:p w:rsidR="002A1660" w:rsidRPr="00C06A22" w:rsidRDefault="002A1660" w:rsidP="00DA09DD">
      <w:pPr>
        <w:pStyle w:val="Caption"/>
        <w:rPr>
          <w:rFonts w:ascii="Times New Roman" w:hAnsi="Times New Roman"/>
          <w:lang w:eastAsia="en-US"/>
        </w:rPr>
      </w:pPr>
      <w:r w:rsidRPr="00C06A22">
        <w:rPr>
          <w:rFonts w:ascii="Times New Roman" w:hAnsi="Times New Roman"/>
        </w:rPr>
        <w:t xml:space="preserve">Proposal </w:t>
      </w:r>
      <w:r>
        <w:rPr>
          <w:rFonts w:ascii="Times New Roman" w:hAnsi="Times New Roman"/>
        </w:rPr>
        <w:t>15</w:t>
      </w:r>
      <w:r w:rsidRPr="00C06A22">
        <w:rPr>
          <w:rFonts w:ascii="Times New Roman" w:hAnsi="Times New Roman"/>
        </w:rPr>
        <w:t xml:space="preserve">: </w:t>
      </w:r>
      <w:r w:rsidRPr="00C06A22">
        <w:rPr>
          <w:rFonts w:ascii="Times New Roman" w:hAnsi="Times New Roman"/>
          <w:lang w:eastAsia="en-US"/>
        </w:rPr>
        <w:t xml:space="preserve">The number of the antenna port(s) for </w:t>
      </w:r>
      <w:r w:rsidRPr="00C06A22">
        <w:rPr>
          <w:rFonts w:ascii="Times New Roman" w:hAnsi="Times New Roman"/>
        </w:rPr>
        <w:t>gNB</w:t>
      </w:r>
      <w:r w:rsidRPr="00C06A22">
        <w:rPr>
          <w:rFonts w:ascii="Times New Roman" w:hAnsi="Times New Roman"/>
          <w:b w:val="0"/>
        </w:rPr>
        <w:t xml:space="preserve"> </w:t>
      </w:r>
      <w:r w:rsidRPr="00C06A22">
        <w:rPr>
          <w:rFonts w:ascii="Times New Roman" w:hAnsi="Times New Roman"/>
          <w:lang w:eastAsia="en-US"/>
        </w:rPr>
        <w:t xml:space="preserve">Rx-Tx time difference measurements will be the same as the number of the antenna port(s) for the transmission of the UL </w:t>
      </w:r>
      <w:r>
        <w:rPr>
          <w:rFonts w:ascii="Times New Roman" w:eastAsiaTheme="minorEastAsia" w:hAnsi="Times New Roman" w:hint="eastAsia"/>
          <w:lang w:eastAsia="zh-CN"/>
        </w:rPr>
        <w:t>S</w:t>
      </w:r>
      <w:r w:rsidRPr="00C06A22">
        <w:rPr>
          <w:rFonts w:ascii="Times New Roman" w:hAnsi="Times New Roman"/>
          <w:lang w:eastAsia="en-US"/>
        </w:rPr>
        <w:t>RS.</w:t>
      </w:r>
    </w:p>
    <w:p w:rsidR="002A1660" w:rsidRPr="00C06A22" w:rsidRDefault="002A1660" w:rsidP="00795A1F">
      <w:pPr>
        <w:rPr>
          <w:rFonts w:eastAsiaTheme="minorEastAsia"/>
          <w:b/>
          <w:i/>
          <w:lang w:eastAsia="zh-CN"/>
        </w:rPr>
      </w:pPr>
      <w:r w:rsidRPr="0092060C">
        <w:rPr>
          <w:b/>
          <w:i/>
        </w:rPr>
        <w:t xml:space="preserve">Proposal </w:t>
      </w:r>
      <w:r>
        <w:rPr>
          <w:b/>
          <w:i/>
          <w:noProof/>
        </w:rPr>
        <w:t>16</w:t>
      </w:r>
      <w:r w:rsidRPr="0092060C">
        <w:rPr>
          <w:b/>
          <w:i/>
          <w:noProof/>
        </w:rPr>
        <w:t>:</w:t>
      </w:r>
      <w:r w:rsidRPr="00B76350">
        <w:rPr>
          <w:b/>
          <w:i/>
        </w:rPr>
        <w:t xml:space="preserve"> </w:t>
      </w:r>
      <w:r w:rsidRPr="00B76350">
        <w:rPr>
          <w:b/>
          <w:i/>
          <w:lang w:eastAsia="en-US"/>
        </w:rPr>
        <w:t xml:space="preserve">If receiver diversity is in use by the </w:t>
      </w:r>
      <w:r>
        <w:rPr>
          <w:b/>
          <w:i/>
          <w:lang w:eastAsia="en-US"/>
        </w:rPr>
        <w:t>gNB</w:t>
      </w:r>
      <w:r w:rsidRPr="00B76350">
        <w:rPr>
          <w:b/>
          <w:i/>
          <w:lang w:eastAsia="en-US"/>
        </w:rPr>
        <w:t xml:space="preserve">, the </w:t>
      </w:r>
      <w:r w:rsidRPr="001021B1">
        <w:rPr>
          <w:b/>
          <w:i/>
          <w:lang w:eastAsia="en-US"/>
        </w:rPr>
        <w:t xml:space="preserve">receiving time </w:t>
      </w:r>
      <w:r>
        <w:rPr>
          <w:b/>
          <w:i/>
          <w:lang w:eastAsia="en-US"/>
        </w:rPr>
        <w:t xml:space="preserve">of the </w:t>
      </w:r>
      <w:r w:rsidRPr="006C6FC7">
        <w:rPr>
          <w:b/>
          <w:i/>
          <w:lang w:eastAsia="en-US"/>
        </w:rPr>
        <w:t>gNB Rx-</w:t>
      </w:r>
      <w:proofErr w:type="spellStart"/>
      <w:r w:rsidRPr="006C6FC7">
        <w:rPr>
          <w:b/>
          <w:i/>
          <w:lang w:eastAsia="en-US"/>
        </w:rPr>
        <w:t>Tx</w:t>
      </w:r>
      <w:proofErr w:type="spellEnd"/>
      <w:r w:rsidRPr="006C6FC7">
        <w:rPr>
          <w:b/>
          <w:i/>
          <w:lang w:eastAsia="en-US"/>
        </w:rPr>
        <w:t xml:space="preserve"> time </w:t>
      </w:r>
      <w:r w:rsidRPr="00E91B24">
        <w:rPr>
          <w:b/>
          <w:i/>
          <w:noProof/>
          <w:lang w:eastAsia="en-US"/>
        </w:rPr>
        <w:t>differences shall</w:t>
      </w:r>
      <w:r w:rsidRPr="00B76350">
        <w:rPr>
          <w:b/>
          <w:i/>
          <w:lang w:eastAsia="en-US"/>
        </w:rPr>
        <w:t xml:space="preserve"> be </w:t>
      </w:r>
      <w:r>
        <w:rPr>
          <w:b/>
          <w:i/>
          <w:lang w:val="en-US"/>
        </w:rPr>
        <w:t xml:space="preserve">determined by the first detected path in time </w:t>
      </w:r>
      <w:r w:rsidRPr="0059579A">
        <w:rPr>
          <w:b/>
          <w:i/>
          <w:lang w:val="en-US"/>
        </w:rPr>
        <w:t xml:space="preserve">among all detected paths </w:t>
      </w:r>
      <w:r>
        <w:rPr>
          <w:b/>
          <w:i/>
          <w:lang w:val="en-US"/>
        </w:rPr>
        <w:t>from</w:t>
      </w:r>
      <w:r w:rsidRPr="001021B1">
        <w:rPr>
          <w:b/>
          <w:i/>
          <w:lang w:val="en-US"/>
        </w:rPr>
        <w:t xml:space="preserve"> the individual receiver branches.</w:t>
      </w:r>
    </w:p>
    <w:p w:rsidR="002A1660" w:rsidRPr="00C06A22" w:rsidRDefault="002A1660" w:rsidP="005E2298">
      <w:pPr>
        <w:pStyle w:val="Caption"/>
        <w:rPr>
          <w:rFonts w:ascii="Times New Roman" w:hAnsi="Times New Roman"/>
        </w:rPr>
      </w:pPr>
      <w:r w:rsidRPr="00C06A22">
        <w:rPr>
          <w:rFonts w:ascii="Times New Roman" w:hAnsi="Times New Roman"/>
        </w:rPr>
        <w:t xml:space="preserve">Proposal </w:t>
      </w:r>
      <w:r>
        <w:rPr>
          <w:rFonts w:ascii="Times New Roman" w:hAnsi="Times New Roman"/>
        </w:rPr>
        <w:t>17</w:t>
      </w:r>
      <w:r w:rsidRPr="00C06A22">
        <w:rPr>
          <w:rFonts w:ascii="Times New Roman" w:hAnsi="Times New Roman"/>
        </w:rPr>
        <w:t xml:space="preserve">: NR AoA (azimuth and zenith angles) should be defined as follows: </w:t>
      </w:r>
    </w:p>
    <w:p w:rsidR="002A1660" w:rsidRPr="005E2298" w:rsidRDefault="002A1660" w:rsidP="005E2298">
      <w:pPr>
        <w:pStyle w:val="ListParagraph"/>
        <w:numPr>
          <w:ilvl w:val="0"/>
          <w:numId w:val="38"/>
        </w:numPr>
        <w:rPr>
          <w:b/>
          <w:i/>
          <w:lang w:eastAsia="en-US"/>
        </w:rPr>
      </w:pPr>
      <w:proofErr w:type="spellStart"/>
      <w:r w:rsidRPr="005E2298">
        <w:rPr>
          <w:b/>
          <w:i/>
          <w:lang w:eastAsia="en-US"/>
        </w:rPr>
        <w:t>AoA</w:t>
      </w:r>
      <w:proofErr w:type="spellEnd"/>
      <w:r w:rsidRPr="005E2298">
        <w:rPr>
          <w:b/>
          <w:i/>
          <w:lang w:eastAsia="en-US"/>
        </w:rPr>
        <w:t xml:space="preserve"> azimuth angle </w:t>
      </w:r>
      <m:oMath>
        <m:r>
          <m:rPr>
            <m:sty m:val="p"/>
          </m:rPr>
          <w:rPr>
            <w:rFonts w:ascii="Cambria Math" w:hAnsi="Cambria Math"/>
            <w:lang w:eastAsia="en-US"/>
          </w:rPr>
          <m:t xml:space="preserve">ϕ  </m:t>
        </m:r>
      </m:oMath>
      <w:r w:rsidRPr="005E2298">
        <w:rPr>
          <w:b/>
          <w:i/>
          <w:lang w:eastAsia="en-US"/>
        </w:rPr>
        <w:t xml:space="preserve">is defined as the estimated </w:t>
      </w:r>
      <w:r>
        <w:rPr>
          <w:b/>
          <w:i/>
          <w:lang w:eastAsia="en-US"/>
        </w:rPr>
        <w:t xml:space="preserve">horizontal </w:t>
      </w:r>
      <w:r w:rsidRPr="005E2298">
        <w:rPr>
          <w:b/>
          <w:i/>
          <w:lang w:eastAsia="en-US"/>
        </w:rPr>
        <w:t xml:space="preserve">angle </w:t>
      </w:r>
      <w:r>
        <w:rPr>
          <w:b/>
          <w:i/>
          <w:lang w:eastAsia="en-US"/>
        </w:rPr>
        <w:t xml:space="preserve">from the gNB antenna center to </w:t>
      </w:r>
      <w:r w:rsidRPr="005E2298">
        <w:rPr>
          <w:b/>
          <w:i/>
          <w:lang w:eastAsia="en-US"/>
        </w:rPr>
        <w:t>a UE with respect to the geographical North, which is positive in a counter-clockwise direction.</w:t>
      </w:r>
    </w:p>
    <w:p w:rsidR="002A1660" w:rsidRPr="005E2298" w:rsidRDefault="002A1660" w:rsidP="005E2298">
      <w:pPr>
        <w:pStyle w:val="ListParagraph"/>
        <w:numPr>
          <w:ilvl w:val="0"/>
          <w:numId w:val="38"/>
        </w:numPr>
        <w:rPr>
          <w:b/>
          <w:i/>
          <w:lang w:eastAsia="en-US"/>
        </w:rPr>
      </w:pPr>
      <w:proofErr w:type="spellStart"/>
      <w:r w:rsidRPr="005E2298">
        <w:rPr>
          <w:b/>
          <w:i/>
          <w:lang w:eastAsia="en-US"/>
        </w:rPr>
        <w:t>AoA</w:t>
      </w:r>
      <w:proofErr w:type="spellEnd"/>
      <w:r w:rsidRPr="005E2298">
        <w:rPr>
          <w:b/>
          <w:i/>
          <w:lang w:eastAsia="en-US"/>
        </w:rPr>
        <w:t xml:space="preserve"> zenith angle </w:t>
      </w:r>
      <m:oMath>
        <m:r>
          <m:rPr>
            <m:sty m:val="p"/>
          </m:rPr>
          <w:rPr>
            <w:rFonts w:ascii="Cambria Math" w:hAnsi="Cambria Math"/>
            <w:lang w:eastAsia="en-US"/>
          </w:rPr>
          <m:t xml:space="preserve">θ </m:t>
        </m:r>
      </m:oMath>
      <w:r w:rsidRPr="005E2298">
        <w:rPr>
          <w:b/>
          <w:i/>
          <w:lang w:eastAsia="en-US"/>
        </w:rPr>
        <w:t xml:space="preserve">is defined as the estimated angle </w:t>
      </w:r>
      <w:r>
        <w:rPr>
          <w:b/>
          <w:i/>
          <w:lang w:eastAsia="en-US"/>
        </w:rPr>
        <w:t xml:space="preserve">from the gNB antenna center to </w:t>
      </w:r>
      <w:r w:rsidRPr="005E2298">
        <w:rPr>
          <w:b/>
          <w:i/>
          <w:lang w:eastAsia="en-US"/>
        </w:rPr>
        <w:t xml:space="preserve">a UE with respect to the geographical Zenith, e.g., </w:t>
      </w:r>
      <m:oMath>
        <m:r>
          <m:rPr>
            <m:sty m:val="p"/>
          </m:rPr>
          <w:rPr>
            <w:rFonts w:ascii="Cambria Math" w:hAnsi="Cambria Math"/>
            <w:lang w:eastAsia="en-US"/>
          </w:rPr>
          <m:t>ϕ=</m:t>
        </m:r>
        <m:sSup>
          <m:sSupPr>
            <m:ctrlPr>
              <w:rPr>
                <w:rFonts w:ascii="Cambria Math" w:hAnsi="Cambria Math"/>
                <w:b/>
                <w:i/>
                <w:lang w:eastAsia="en-US"/>
              </w:rPr>
            </m:ctrlPr>
          </m:sSupPr>
          <m:e>
            <m:r>
              <m:rPr>
                <m:sty m:val="p"/>
              </m:rPr>
              <w:rPr>
                <w:rFonts w:ascii="Cambria Math" w:hAnsi="Cambria Math"/>
                <w:lang w:eastAsia="en-US"/>
              </w:rPr>
              <m:t>0</m:t>
            </m:r>
          </m:e>
          <m:sup>
            <m:r>
              <m:rPr>
                <m:sty m:val="p"/>
              </m:rPr>
              <w:rPr>
                <w:rFonts w:ascii="Cambria Math" w:hAnsi="Cambria Math"/>
                <w:lang w:eastAsia="en-US"/>
              </w:rPr>
              <m:t>o</m:t>
            </m:r>
          </m:sup>
        </m:sSup>
      </m:oMath>
      <w:r w:rsidRPr="005E2298">
        <w:rPr>
          <w:b/>
          <w:i/>
          <w:lang w:eastAsia="en-US"/>
        </w:rPr>
        <w:t xml:space="preserve"> points to the zenith and </w:t>
      </w:r>
      <m:oMath>
        <m:r>
          <m:rPr>
            <m:sty m:val="p"/>
          </m:rPr>
          <w:rPr>
            <w:rFonts w:ascii="Cambria Math" w:hAnsi="Cambria Math"/>
            <w:lang w:eastAsia="en-US"/>
          </w:rPr>
          <m:t>ϕ=</m:t>
        </m:r>
        <m:sSup>
          <m:sSupPr>
            <m:ctrlPr>
              <w:rPr>
                <w:rFonts w:ascii="Cambria Math" w:hAnsi="Cambria Math"/>
                <w:b/>
                <w:i/>
                <w:lang w:eastAsia="en-US"/>
              </w:rPr>
            </m:ctrlPr>
          </m:sSupPr>
          <m:e>
            <m:r>
              <m:rPr>
                <m:sty m:val="p"/>
              </m:rPr>
              <w:rPr>
                <w:rFonts w:ascii="Cambria Math" w:hAnsi="Cambria Math"/>
                <w:lang w:eastAsia="en-US"/>
              </w:rPr>
              <m:t>90</m:t>
            </m:r>
          </m:e>
          <m:sup>
            <m:r>
              <m:rPr>
                <m:sty m:val="p"/>
              </m:rPr>
              <w:rPr>
                <w:rFonts w:ascii="Cambria Math" w:hAnsi="Cambria Math"/>
                <w:lang w:eastAsia="en-US"/>
              </w:rPr>
              <m:t>o</m:t>
            </m:r>
          </m:sup>
        </m:sSup>
      </m:oMath>
      <w:r w:rsidRPr="005E2298">
        <w:rPr>
          <w:b/>
          <w:i/>
          <w:lang w:eastAsia="en-US"/>
        </w:rPr>
        <w:t xml:space="preserve"> points to the horizon.</w:t>
      </w:r>
    </w:p>
    <w:p w:rsidR="002A1660" w:rsidRPr="005E2298" w:rsidRDefault="002A1660" w:rsidP="005E2298">
      <w:pPr>
        <w:pStyle w:val="ListParagraph"/>
        <w:numPr>
          <w:ilvl w:val="0"/>
          <w:numId w:val="38"/>
        </w:numPr>
        <w:rPr>
          <w:b/>
          <w:i/>
          <w:lang w:eastAsia="en-US"/>
        </w:rPr>
      </w:pPr>
      <w:proofErr w:type="spellStart"/>
      <w:r w:rsidRPr="005E2298">
        <w:rPr>
          <w:b/>
          <w:i/>
          <w:lang w:eastAsia="en-US"/>
        </w:rPr>
        <w:t>AoA</w:t>
      </w:r>
      <w:proofErr w:type="spellEnd"/>
      <w:r w:rsidRPr="005E2298">
        <w:rPr>
          <w:b/>
          <w:i/>
          <w:lang w:eastAsia="en-US"/>
        </w:rPr>
        <w:t xml:space="preserve"> azimuth and zenith angles are determined at the gNB antenna </w:t>
      </w:r>
      <w:r>
        <w:rPr>
          <w:b/>
          <w:i/>
          <w:lang w:eastAsia="en-US"/>
        </w:rPr>
        <w:t xml:space="preserve">center </w:t>
      </w:r>
      <w:r w:rsidRPr="005E2298">
        <w:rPr>
          <w:b/>
          <w:i/>
          <w:lang w:eastAsia="en-US"/>
        </w:rPr>
        <w:t>for an UL channel corresponding to this UE.</w:t>
      </w:r>
    </w:p>
    <w:p w:rsidR="002A1660" w:rsidRDefault="002A1660" w:rsidP="00C977B9">
      <w:pPr>
        <w:rPr>
          <w:b/>
          <w:i/>
          <w:lang w:eastAsia="en-US"/>
        </w:rPr>
      </w:pPr>
      <w:r w:rsidRPr="004F564C">
        <w:rPr>
          <w:b/>
          <w:i/>
        </w:rPr>
        <w:t xml:space="preserve">Proposal </w:t>
      </w:r>
      <w:r>
        <w:rPr>
          <w:b/>
          <w:i/>
          <w:noProof/>
        </w:rPr>
        <w:t>18</w:t>
      </w:r>
      <w:r w:rsidRPr="00826D66">
        <w:rPr>
          <w:b/>
          <w:i/>
          <w:noProof/>
        </w:rPr>
        <w:t>:</w:t>
      </w:r>
      <w:r w:rsidRPr="004F564C">
        <w:rPr>
          <w:b/>
          <w:i/>
        </w:rPr>
        <w:t xml:space="preserve"> </w:t>
      </w:r>
      <w:r>
        <w:rPr>
          <w:b/>
          <w:i/>
        </w:rPr>
        <w:t xml:space="preserve">Define </w:t>
      </w:r>
      <w:r w:rsidRPr="004F564C">
        <w:rPr>
          <w:b/>
          <w:i/>
        </w:rPr>
        <w:t xml:space="preserve">the quality </w:t>
      </w:r>
      <w:r>
        <w:rPr>
          <w:b/>
          <w:i/>
        </w:rPr>
        <w:t>indication</w:t>
      </w:r>
      <w:r w:rsidRPr="004F564C">
        <w:rPr>
          <w:b/>
          <w:i/>
        </w:rPr>
        <w:t xml:space="preserve"> </w:t>
      </w:r>
      <w:r>
        <w:rPr>
          <w:b/>
          <w:i/>
        </w:rPr>
        <w:t>of D</w:t>
      </w:r>
      <w:r w:rsidRPr="004F564C">
        <w:rPr>
          <w:b/>
          <w:i/>
        </w:rPr>
        <w:t>L PRS-RSTD and UE R</w:t>
      </w:r>
      <w:r>
        <w:rPr>
          <w:rFonts w:eastAsiaTheme="minorEastAsia" w:hint="eastAsia"/>
          <w:b/>
          <w:i/>
          <w:lang w:eastAsia="zh-CN"/>
        </w:rPr>
        <w:t>x</w:t>
      </w:r>
      <w:r w:rsidRPr="004F564C">
        <w:rPr>
          <w:b/>
          <w:i/>
        </w:rPr>
        <w:t>-</w:t>
      </w:r>
      <w:proofErr w:type="spellStart"/>
      <w:r w:rsidRPr="004F564C">
        <w:rPr>
          <w:b/>
          <w:i/>
        </w:rPr>
        <w:t>T</w:t>
      </w:r>
      <w:r>
        <w:rPr>
          <w:rFonts w:eastAsiaTheme="minorEastAsia" w:hint="eastAsia"/>
          <w:b/>
          <w:i/>
          <w:lang w:eastAsia="zh-CN"/>
        </w:rPr>
        <w:t>x</w:t>
      </w:r>
      <w:proofErr w:type="spellEnd"/>
      <w:r w:rsidRPr="004F564C">
        <w:rPr>
          <w:b/>
          <w:i/>
        </w:rPr>
        <w:t xml:space="preserve"> time difference measurements</w:t>
      </w:r>
      <w:r>
        <w:rPr>
          <w:b/>
          <w:i/>
          <w:lang w:eastAsia="en-US"/>
        </w:rPr>
        <w:t xml:space="preserve"> as follows. It is up to </w:t>
      </w:r>
      <w:r>
        <w:rPr>
          <w:b/>
          <w:i/>
        </w:rPr>
        <w:t xml:space="preserve">the implementation of the UE on </w:t>
      </w:r>
      <w:r>
        <w:rPr>
          <w:b/>
          <w:i/>
          <w:lang w:eastAsia="en-US"/>
        </w:rPr>
        <w:t xml:space="preserve">how to determine the </w:t>
      </w:r>
      <w:r w:rsidRPr="004F564C">
        <w:rPr>
          <w:b/>
          <w:i/>
        </w:rPr>
        <w:t xml:space="preserve">quality </w:t>
      </w:r>
      <w:r>
        <w:rPr>
          <w:b/>
          <w:i/>
        </w:rPr>
        <w:t>indication</w:t>
      </w:r>
    </w:p>
    <w:p w:rsidR="002A1660" w:rsidRPr="00AF38B4" w:rsidRDefault="002A1660" w:rsidP="00F46EAD">
      <w:pPr>
        <w:pStyle w:val="ListParagraph"/>
        <w:numPr>
          <w:ilvl w:val="0"/>
          <w:numId w:val="40"/>
        </w:numPr>
        <w:rPr>
          <w:b/>
          <w:i/>
          <w:snapToGrid w:val="0"/>
        </w:rPr>
      </w:pPr>
      <w:r w:rsidRPr="00AF38B4">
        <w:rPr>
          <w:b/>
          <w:i/>
          <w:snapToGrid w:val="0"/>
        </w:rPr>
        <w:lastRenderedPageBreak/>
        <w:t>error-Resolution ([0.1, 0.2, 0.5, 1, 2, 5, 10, 20]meter): specifies the resolution used in error-Value field</w:t>
      </w:r>
    </w:p>
    <w:p w:rsidR="002A1660" w:rsidRPr="00AF38B4" w:rsidRDefault="002A1660" w:rsidP="00207A72">
      <w:pPr>
        <w:pStyle w:val="ListParagraph"/>
        <w:numPr>
          <w:ilvl w:val="0"/>
          <w:numId w:val="40"/>
        </w:numPr>
        <w:rPr>
          <w:b/>
          <w:i/>
          <w:snapToGrid w:val="0"/>
        </w:rPr>
      </w:pPr>
      <w:r w:rsidRPr="00AF38B4">
        <w:rPr>
          <w:b/>
          <w:i/>
          <w:snapToGrid w:val="0"/>
        </w:rPr>
        <w:t xml:space="preserve">error-Value ([0 ~ 63]): </w:t>
      </w:r>
      <w:r w:rsidRPr="00AF38B4">
        <w:rPr>
          <w:rFonts w:hint="eastAsia"/>
          <w:b/>
          <w:i/>
          <w:snapToGrid w:val="0"/>
        </w:rPr>
        <w:t xml:space="preserve">specifies the target device′s best estimate of the uncertainty of the </w:t>
      </w:r>
      <w:r w:rsidRPr="00AF38B4">
        <w:rPr>
          <w:b/>
          <w:i/>
          <w:snapToGrid w:val="0"/>
        </w:rPr>
        <w:t>RSTD and UE Rx-</w:t>
      </w:r>
      <w:proofErr w:type="spellStart"/>
      <w:r w:rsidRPr="00AF38B4">
        <w:rPr>
          <w:b/>
          <w:i/>
          <w:snapToGrid w:val="0"/>
        </w:rPr>
        <w:t>Tx</w:t>
      </w:r>
      <w:proofErr w:type="spellEnd"/>
      <w:r w:rsidRPr="00AF38B4">
        <w:rPr>
          <w:b/>
          <w:i/>
          <w:snapToGrid w:val="0"/>
        </w:rPr>
        <w:t xml:space="preserve"> time difference </w:t>
      </w:r>
      <w:r w:rsidRPr="00AF38B4">
        <w:rPr>
          <w:rFonts w:hint="eastAsia"/>
          <w:b/>
          <w:i/>
          <w:snapToGrid w:val="0"/>
        </w:rPr>
        <w:t>measurement</w:t>
      </w:r>
      <w:r w:rsidRPr="00AF38B4">
        <w:rPr>
          <w:b/>
          <w:i/>
          <w:snapToGrid w:val="0"/>
        </w:rPr>
        <w:t>s</w:t>
      </w:r>
    </w:p>
    <w:p w:rsidR="002A1660" w:rsidRPr="00AF38B4" w:rsidRDefault="002A1660" w:rsidP="00F46EAD">
      <w:pPr>
        <w:pStyle w:val="ListParagraph"/>
        <w:numPr>
          <w:ilvl w:val="0"/>
          <w:numId w:val="40"/>
        </w:numPr>
        <w:rPr>
          <w:b/>
          <w:i/>
        </w:rPr>
      </w:pPr>
      <w:r w:rsidRPr="00AF38B4">
        <w:rPr>
          <w:b/>
          <w:i/>
          <w:snapToGrid w:val="0"/>
        </w:rPr>
        <w:t>error-</w:t>
      </w:r>
      <w:proofErr w:type="spellStart"/>
      <w:r w:rsidRPr="00AF38B4">
        <w:rPr>
          <w:b/>
          <w:i/>
          <w:snapToGrid w:val="0"/>
        </w:rPr>
        <w:t>NumSamples</w:t>
      </w:r>
      <w:proofErr w:type="spellEnd"/>
      <w:r w:rsidRPr="00AF38B4">
        <w:rPr>
          <w:b/>
          <w:i/>
          <w:snapToGrid w:val="0"/>
        </w:rPr>
        <w:t xml:space="preserve"> ([0 ~7]): specifies how many measurements have been used by the target device to determine this TDOA</w:t>
      </w:r>
      <w:r w:rsidRPr="00AF38B4">
        <w:rPr>
          <w:b/>
          <w:i/>
          <w:snapToGrid w:val="0"/>
        </w:rPr>
        <w:noBreakHyphen/>
      </w:r>
      <w:proofErr w:type="spellStart"/>
      <w:r w:rsidRPr="00AF38B4">
        <w:rPr>
          <w:b/>
          <w:i/>
          <w:snapToGrid w:val="0"/>
        </w:rPr>
        <w:t>MeasQuality</w:t>
      </w:r>
      <w:proofErr w:type="spellEnd"/>
    </w:p>
    <w:p w:rsidR="002A1660" w:rsidRDefault="002A1660" w:rsidP="007B460D">
      <w:pPr>
        <w:rPr>
          <w:b/>
          <w:i/>
          <w:lang w:eastAsia="en-US"/>
        </w:rPr>
      </w:pPr>
      <w:r w:rsidRPr="004F564C">
        <w:rPr>
          <w:b/>
          <w:i/>
        </w:rPr>
        <w:t xml:space="preserve">Proposal </w:t>
      </w:r>
      <w:r>
        <w:rPr>
          <w:b/>
          <w:i/>
          <w:noProof/>
        </w:rPr>
        <w:t>19</w:t>
      </w:r>
      <w:r w:rsidRPr="00826D66">
        <w:rPr>
          <w:b/>
          <w:i/>
          <w:noProof/>
        </w:rPr>
        <w:t>:</w:t>
      </w:r>
      <w:r w:rsidRPr="004F564C">
        <w:rPr>
          <w:b/>
          <w:i/>
        </w:rPr>
        <w:t xml:space="preserve"> </w:t>
      </w:r>
      <w:r>
        <w:rPr>
          <w:b/>
          <w:i/>
        </w:rPr>
        <w:t xml:space="preserve">Define </w:t>
      </w:r>
      <w:r w:rsidRPr="004F564C">
        <w:rPr>
          <w:b/>
          <w:i/>
        </w:rPr>
        <w:t xml:space="preserve">the quality </w:t>
      </w:r>
      <w:r>
        <w:rPr>
          <w:b/>
          <w:i/>
        </w:rPr>
        <w:t>indication</w:t>
      </w:r>
      <w:r w:rsidRPr="004F564C">
        <w:rPr>
          <w:b/>
          <w:i/>
        </w:rPr>
        <w:t xml:space="preserve"> </w:t>
      </w:r>
      <w:r>
        <w:rPr>
          <w:b/>
          <w:i/>
        </w:rPr>
        <w:t>of UL</w:t>
      </w:r>
      <w:r w:rsidRPr="004F564C">
        <w:rPr>
          <w:b/>
          <w:i/>
        </w:rPr>
        <w:t>-R</w:t>
      </w:r>
      <w:r>
        <w:rPr>
          <w:b/>
          <w:i/>
        </w:rPr>
        <w:t>TOA</w:t>
      </w:r>
      <w:r w:rsidRPr="004F564C">
        <w:rPr>
          <w:b/>
          <w:i/>
        </w:rPr>
        <w:t xml:space="preserve"> and </w:t>
      </w:r>
      <w:r>
        <w:rPr>
          <w:b/>
          <w:i/>
        </w:rPr>
        <w:t>gNB</w:t>
      </w:r>
      <w:r w:rsidRPr="004F564C">
        <w:rPr>
          <w:b/>
          <w:i/>
        </w:rPr>
        <w:t xml:space="preserve"> R</w:t>
      </w:r>
      <w:r>
        <w:rPr>
          <w:rFonts w:eastAsiaTheme="minorEastAsia" w:hint="eastAsia"/>
          <w:b/>
          <w:i/>
          <w:lang w:eastAsia="zh-CN"/>
        </w:rPr>
        <w:t>x</w:t>
      </w:r>
      <w:r w:rsidRPr="004F564C">
        <w:rPr>
          <w:b/>
          <w:i/>
        </w:rPr>
        <w:t>-</w:t>
      </w:r>
      <w:proofErr w:type="spellStart"/>
      <w:r w:rsidRPr="004F564C">
        <w:rPr>
          <w:b/>
          <w:i/>
        </w:rPr>
        <w:t>T</w:t>
      </w:r>
      <w:r>
        <w:rPr>
          <w:rFonts w:eastAsiaTheme="minorEastAsia" w:hint="eastAsia"/>
          <w:b/>
          <w:i/>
          <w:lang w:eastAsia="zh-CN"/>
        </w:rPr>
        <w:t>x</w:t>
      </w:r>
      <w:proofErr w:type="spellEnd"/>
      <w:r w:rsidRPr="004F564C">
        <w:rPr>
          <w:b/>
          <w:i/>
        </w:rPr>
        <w:t xml:space="preserve"> time difference measurements</w:t>
      </w:r>
      <w:r>
        <w:rPr>
          <w:b/>
          <w:i/>
          <w:lang w:eastAsia="en-US"/>
        </w:rPr>
        <w:t xml:space="preserve"> as follows. It is up to </w:t>
      </w:r>
      <w:r>
        <w:rPr>
          <w:b/>
          <w:i/>
        </w:rPr>
        <w:t xml:space="preserve">the implementation of the gNB on </w:t>
      </w:r>
      <w:r>
        <w:rPr>
          <w:b/>
          <w:i/>
          <w:lang w:eastAsia="en-US"/>
        </w:rPr>
        <w:t xml:space="preserve">how to determine the </w:t>
      </w:r>
      <w:r w:rsidRPr="004F564C">
        <w:rPr>
          <w:b/>
          <w:i/>
        </w:rPr>
        <w:t xml:space="preserve">quality </w:t>
      </w:r>
      <w:r>
        <w:rPr>
          <w:b/>
          <w:i/>
        </w:rPr>
        <w:t>indication</w:t>
      </w:r>
    </w:p>
    <w:p w:rsidR="002A1660" w:rsidRPr="00392748" w:rsidRDefault="002A1660" w:rsidP="007B460D">
      <w:pPr>
        <w:pStyle w:val="ListParagraph"/>
        <w:numPr>
          <w:ilvl w:val="0"/>
          <w:numId w:val="40"/>
        </w:numPr>
        <w:rPr>
          <w:b/>
          <w:i/>
          <w:snapToGrid w:val="0"/>
        </w:rPr>
      </w:pPr>
      <w:r w:rsidRPr="00392748">
        <w:rPr>
          <w:b/>
          <w:i/>
          <w:snapToGrid w:val="0"/>
        </w:rPr>
        <w:t>error-Resolution ([0.1, 0.2, 0.5, 1, 2, 5, 10, 20]meter): specifies the resolution used in error-Value field</w:t>
      </w:r>
    </w:p>
    <w:p w:rsidR="002A1660" w:rsidRPr="00392748" w:rsidRDefault="002A1660" w:rsidP="007B460D">
      <w:pPr>
        <w:pStyle w:val="ListParagraph"/>
        <w:numPr>
          <w:ilvl w:val="0"/>
          <w:numId w:val="40"/>
        </w:numPr>
        <w:rPr>
          <w:b/>
          <w:i/>
          <w:snapToGrid w:val="0"/>
        </w:rPr>
      </w:pPr>
      <w:r w:rsidRPr="00392748">
        <w:rPr>
          <w:b/>
          <w:i/>
          <w:snapToGrid w:val="0"/>
        </w:rPr>
        <w:t xml:space="preserve">error-Value ([0 ~ 63]): </w:t>
      </w:r>
      <w:r w:rsidRPr="00392748">
        <w:rPr>
          <w:rFonts w:hint="eastAsia"/>
          <w:b/>
          <w:i/>
          <w:snapToGrid w:val="0"/>
        </w:rPr>
        <w:t xml:space="preserve">specifies the target device′s best estimate of the uncertainty of the </w:t>
      </w:r>
      <w:r w:rsidRPr="00392748">
        <w:rPr>
          <w:b/>
          <w:i/>
          <w:snapToGrid w:val="0"/>
        </w:rPr>
        <w:t>UL-RTOA and gNB Rx-</w:t>
      </w:r>
      <w:proofErr w:type="spellStart"/>
      <w:r w:rsidRPr="00392748">
        <w:rPr>
          <w:b/>
          <w:i/>
          <w:snapToGrid w:val="0"/>
        </w:rPr>
        <w:t>Tx</w:t>
      </w:r>
      <w:proofErr w:type="spellEnd"/>
      <w:r w:rsidRPr="00392748">
        <w:rPr>
          <w:b/>
          <w:i/>
          <w:snapToGrid w:val="0"/>
        </w:rPr>
        <w:t xml:space="preserve"> time difference </w:t>
      </w:r>
      <w:r w:rsidRPr="00392748">
        <w:rPr>
          <w:rFonts w:hint="eastAsia"/>
          <w:b/>
          <w:i/>
          <w:snapToGrid w:val="0"/>
        </w:rPr>
        <w:t>measurement</w:t>
      </w:r>
      <w:r w:rsidRPr="00392748">
        <w:rPr>
          <w:b/>
          <w:i/>
          <w:snapToGrid w:val="0"/>
        </w:rPr>
        <w:t>s</w:t>
      </w:r>
    </w:p>
    <w:p w:rsidR="002A1660" w:rsidRPr="00392748" w:rsidRDefault="002A1660" w:rsidP="00B1761C">
      <w:pPr>
        <w:pStyle w:val="ListParagraph"/>
        <w:numPr>
          <w:ilvl w:val="0"/>
          <w:numId w:val="40"/>
        </w:numPr>
        <w:rPr>
          <w:b/>
          <w:i/>
        </w:rPr>
      </w:pPr>
      <w:r w:rsidRPr="00392748">
        <w:rPr>
          <w:b/>
          <w:i/>
          <w:snapToGrid w:val="0"/>
        </w:rPr>
        <w:t>error-</w:t>
      </w:r>
      <w:proofErr w:type="spellStart"/>
      <w:r w:rsidRPr="00392748">
        <w:rPr>
          <w:b/>
          <w:i/>
          <w:snapToGrid w:val="0"/>
        </w:rPr>
        <w:t>NumSamples</w:t>
      </w:r>
      <w:proofErr w:type="spellEnd"/>
      <w:r w:rsidRPr="00392748">
        <w:rPr>
          <w:b/>
          <w:i/>
          <w:snapToGrid w:val="0"/>
        </w:rPr>
        <w:t xml:space="preserve"> ([0 ~7]): specifies how many measurements have been used by the target device to determine this TDOA</w:t>
      </w:r>
      <w:r w:rsidRPr="00392748">
        <w:rPr>
          <w:b/>
          <w:i/>
          <w:snapToGrid w:val="0"/>
        </w:rPr>
        <w:noBreakHyphen/>
      </w:r>
      <w:proofErr w:type="spellStart"/>
      <w:r w:rsidRPr="00392748">
        <w:rPr>
          <w:b/>
          <w:i/>
          <w:snapToGrid w:val="0"/>
        </w:rPr>
        <w:t>MeasQuality</w:t>
      </w:r>
      <w:proofErr w:type="spellEnd"/>
    </w:p>
    <w:p w:rsidR="002A1660" w:rsidRDefault="002A1660" w:rsidP="00C03828">
      <w:pPr>
        <w:rPr>
          <w:b/>
          <w:i/>
          <w:lang w:eastAsia="en-US"/>
        </w:rPr>
      </w:pPr>
      <w:r w:rsidRPr="004F564C">
        <w:rPr>
          <w:b/>
          <w:i/>
        </w:rPr>
        <w:t xml:space="preserve">Proposal </w:t>
      </w:r>
      <w:r>
        <w:rPr>
          <w:b/>
          <w:i/>
          <w:noProof/>
        </w:rPr>
        <w:t>20</w:t>
      </w:r>
      <w:r w:rsidRPr="00826D66">
        <w:rPr>
          <w:b/>
          <w:i/>
          <w:noProof/>
        </w:rPr>
        <w:t>:</w:t>
      </w:r>
      <w:r w:rsidRPr="004F564C">
        <w:rPr>
          <w:b/>
          <w:i/>
        </w:rPr>
        <w:t xml:space="preserve"> The</w:t>
      </w:r>
      <w:r>
        <w:rPr>
          <w:b/>
          <w:i/>
        </w:rPr>
        <w:t xml:space="preserve"> reported UE </w:t>
      </w:r>
      <w:r w:rsidRPr="004227D7">
        <w:rPr>
          <w:b/>
          <w:i/>
          <w:lang w:eastAsia="en-US"/>
        </w:rPr>
        <w:t>measurement</w:t>
      </w:r>
      <w:r>
        <w:rPr>
          <w:b/>
          <w:i/>
          <w:lang w:eastAsia="en-US"/>
        </w:rPr>
        <w:t>s (e.g., DL PRS-RSTD, DL PRS RSRP, UE R</w:t>
      </w:r>
      <w:r>
        <w:rPr>
          <w:rFonts w:eastAsiaTheme="minorEastAsia" w:hint="eastAsia"/>
          <w:b/>
          <w:i/>
          <w:lang w:eastAsia="zh-CN"/>
        </w:rPr>
        <w:t>x</w:t>
      </w:r>
      <w:r>
        <w:rPr>
          <w:b/>
          <w:i/>
          <w:lang w:eastAsia="en-US"/>
        </w:rPr>
        <w:t>-</w:t>
      </w:r>
      <w:proofErr w:type="spellStart"/>
      <w:r>
        <w:rPr>
          <w:b/>
          <w:i/>
          <w:lang w:eastAsia="en-US"/>
        </w:rPr>
        <w:t>T</w:t>
      </w:r>
      <w:r>
        <w:rPr>
          <w:rFonts w:eastAsiaTheme="minorEastAsia" w:hint="eastAsia"/>
          <w:b/>
          <w:i/>
          <w:lang w:eastAsia="zh-CN"/>
        </w:rPr>
        <w:t>x</w:t>
      </w:r>
      <w:proofErr w:type="spellEnd"/>
      <w:r>
        <w:rPr>
          <w:b/>
          <w:i/>
          <w:lang w:eastAsia="en-US"/>
        </w:rPr>
        <w:t xml:space="preserve"> Time difference) </w:t>
      </w:r>
      <w:r w:rsidRPr="004227D7">
        <w:rPr>
          <w:b/>
          <w:i/>
          <w:lang w:eastAsia="en-US"/>
        </w:rPr>
        <w:t>should be associated with</w:t>
      </w:r>
      <w:r>
        <w:rPr>
          <w:rFonts w:eastAsiaTheme="minorEastAsia" w:hint="eastAsia"/>
          <w:b/>
          <w:i/>
          <w:lang w:eastAsia="zh-CN"/>
        </w:rPr>
        <w:t xml:space="preserve"> both</w:t>
      </w:r>
      <w:r w:rsidRPr="004227D7">
        <w:rPr>
          <w:b/>
          <w:i/>
          <w:lang w:eastAsia="en-US"/>
        </w:rPr>
        <w:t xml:space="preserve"> DL PRS </w:t>
      </w:r>
      <w:r>
        <w:rPr>
          <w:rFonts w:eastAsiaTheme="minorEastAsia" w:hint="eastAsia"/>
          <w:b/>
          <w:i/>
          <w:lang w:eastAsia="zh-CN"/>
        </w:rPr>
        <w:t>Resource ID and DL PRS Resource Set ID</w:t>
      </w:r>
      <w:r w:rsidRPr="004227D7">
        <w:rPr>
          <w:b/>
          <w:i/>
          <w:lang w:eastAsia="en-US"/>
        </w:rPr>
        <w:t>.</w:t>
      </w:r>
    </w:p>
    <w:p w:rsidR="002A1660" w:rsidRDefault="002A1660" w:rsidP="000B69FD">
      <w:pPr>
        <w:rPr>
          <w:b/>
          <w:i/>
          <w:lang w:eastAsia="en-US"/>
        </w:rPr>
      </w:pPr>
      <w:r w:rsidRPr="004F564C">
        <w:rPr>
          <w:b/>
          <w:i/>
        </w:rPr>
        <w:t xml:space="preserve">Proposal </w:t>
      </w:r>
      <w:r>
        <w:rPr>
          <w:b/>
          <w:i/>
          <w:noProof/>
        </w:rPr>
        <w:t>21</w:t>
      </w:r>
      <w:r w:rsidRPr="00826D66">
        <w:rPr>
          <w:b/>
          <w:i/>
          <w:noProof/>
        </w:rPr>
        <w:t>:</w:t>
      </w:r>
      <w:r w:rsidRPr="00826D66">
        <w:rPr>
          <w:b/>
          <w:i/>
        </w:rPr>
        <w:t xml:space="preserve"> </w:t>
      </w:r>
      <w:r w:rsidRPr="004F564C">
        <w:rPr>
          <w:b/>
          <w:i/>
        </w:rPr>
        <w:t>The</w:t>
      </w:r>
      <w:r w:rsidRPr="00D7211A">
        <w:rPr>
          <w:b/>
          <w:i/>
        </w:rPr>
        <w:t xml:space="preserve"> reported gNB </w:t>
      </w:r>
      <w:r w:rsidRPr="00D7211A">
        <w:rPr>
          <w:b/>
          <w:i/>
          <w:lang w:eastAsia="en-US"/>
        </w:rPr>
        <w:t>measurements (e.g., UL RTOA, UL SRS RSRP, gNB Rx-</w:t>
      </w:r>
      <w:proofErr w:type="spellStart"/>
      <w:r w:rsidRPr="00D7211A">
        <w:rPr>
          <w:b/>
          <w:i/>
          <w:lang w:eastAsia="en-US"/>
        </w:rPr>
        <w:t>Tx</w:t>
      </w:r>
      <w:proofErr w:type="spellEnd"/>
      <w:r w:rsidRPr="00D7211A">
        <w:rPr>
          <w:b/>
          <w:i/>
          <w:lang w:eastAsia="en-US"/>
        </w:rPr>
        <w:t xml:space="preserve"> Time difference, and UL</w:t>
      </w:r>
      <w:r>
        <w:rPr>
          <w:b/>
          <w:i/>
          <w:lang w:eastAsia="en-US"/>
        </w:rPr>
        <w:t xml:space="preserve"> AOA/</w:t>
      </w:r>
      <w:proofErr w:type="spellStart"/>
      <w:r>
        <w:rPr>
          <w:b/>
          <w:i/>
          <w:lang w:eastAsia="en-US"/>
        </w:rPr>
        <w:t>AoZ</w:t>
      </w:r>
      <w:proofErr w:type="spellEnd"/>
      <w:r>
        <w:rPr>
          <w:b/>
          <w:i/>
          <w:lang w:eastAsia="en-US"/>
        </w:rPr>
        <w:t xml:space="preserve">) </w:t>
      </w:r>
      <w:r w:rsidRPr="004227D7">
        <w:rPr>
          <w:b/>
          <w:i/>
          <w:lang w:eastAsia="en-US"/>
        </w:rPr>
        <w:t>should be associated with</w:t>
      </w:r>
      <w:r>
        <w:rPr>
          <w:rFonts w:eastAsiaTheme="minorEastAsia" w:hint="eastAsia"/>
          <w:b/>
          <w:i/>
          <w:lang w:eastAsia="zh-CN"/>
        </w:rPr>
        <w:t xml:space="preserve"> both</w:t>
      </w:r>
      <w:r w:rsidRPr="004227D7">
        <w:rPr>
          <w:b/>
          <w:i/>
          <w:lang w:eastAsia="en-US"/>
        </w:rPr>
        <w:t xml:space="preserve"> </w:t>
      </w:r>
      <w:r>
        <w:rPr>
          <w:b/>
          <w:i/>
          <w:lang w:eastAsia="en-US"/>
        </w:rPr>
        <w:t>U</w:t>
      </w:r>
      <w:r w:rsidRPr="004227D7">
        <w:rPr>
          <w:b/>
          <w:i/>
          <w:lang w:eastAsia="en-US"/>
        </w:rPr>
        <w:t xml:space="preserve">L </w:t>
      </w:r>
      <w:r>
        <w:rPr>
          <w:rFonts w:eastAsiaTheme="minorEastAsia" w:hint="eastAsia"/>
          <w:b/>
          <w:i/>
          <w:lang w:eastAsia="zh-CN"/>
        </w:rPr>
        <w:t>S</w:t>
      </w:r>
      <w:r w:rsidRPr="004227D7">
        <w:rPr>
          <w:b/>
          <w:i/>
          <w:lang w:eastAsia="en-US"/>
        </w:rPr>
        <w:t xml:space="preserve">RS </w:t>
      </w:r>
      <w:r>
        <w:rPr>
          <w:rFonts w:eastAsiaTheme="minorEastAsia" w:hint="eastAsia"/>
          <w:b/>
          <w:i/>
          <w:lang w:eastAsia="zh-CN"/>
        </w:rPr>
        <w:t xml:space="preserve">Resource ID and </w:t>
      </w:r>
      <w:r>
        <w:rPr>
          <w:rFonts w:eastAsiaTheme="minorEastAsia"/>
          <w:b/>
          <w:i/>
          <w:lang w:eastAsia="zh-CN"/>
        </w:rPr>
        <w:t xml:space="preserve">the UE </w:t>
      </w:r>
      <w:r>
        <w:rPr>
          <w:rFonts w:eastAsiaTheme="minorEastAsia" w:hint="eastAsia"/>
          <w:b/>
          <w:i/>
          <w:lang w:eastAsia="zh-CN"/>
        </w:rPr>
        <w:t>ID</w:t>
      </w:r>
      <w:r w:rsidRPr="004227D7">
        <w:rPr>
          <w:b/>
          <w:i/>
          <w:lang w:eastAsia="en-US"/>
        </w:rPr>
        <w:t>.</w:t>
      </w:r>
    </w:p>
    <w:p w:rsidR="002A1660" w:rsidRPr="009015DC" w:rsidRDefault="002A1660" w:rsidP="00401E5F">
      <w:pPr>
        <w:rPr>
          <w:b/>
          <w:i/>
          <w:lang w:eastAsia="en-US"/>
        </w:rPr>
      </w:pPr>
      <w:r w:rsidRPr="00C06A22">
        <w:rPr>
          <w:b/>
          <w:i/>
        </w:rPr>
        <w:t xml:space="preserve">Proposal </w:t>
      </w:r>
      <w:r>
        <w:rPr>
          <w:b/>
          <w:i/>
          <w:noProof/>
        </w:rPr>
        <w:t>22</w:t>
      </w:r>
      <w:r w:rsidRPr="00FE3BAC">
        <w:rPr>
          <w:b/>
          <w:i/>
          <w:noProof/>
        </w:rPr>
        <w:t>:</w:t>
      </w:r>
      <w:r w:rsidRPr="009015DC">
        <w:rPr>
          <w:b/>
          <w:i/>
        </w:rPr>
        <w:t xml:space="preserve"> It needs FFS on whether the DL </w:t>
      </w:r>
      <w:r w:rsidRPr="009015DC">
        <w:rPr>
          <w:b/>
          <w:i/>
          <w:lang w:eastAsia="en-US"/>
        </w:rPr>
        <w:t xml:space="preserve">PRS configuration for UE measurements can be configured to be the same as the </w:t>
      </w:r>
      <w:r w:rsidRPr="009015DC">
        <w:rPr>
          <w:b/>
          <w:i/>
        </w:rPr>
        <w:t xml:space="preserve">DL </w:t>
      </w:r>
      <w:r w:rsidRPr="009015DC">
        <w:rPr>
          <w:b/>
          <w:i/>
          <w:lang w:eastAsia="en-US"/>
        </w:rPr>
        <w:t xml:space="preserve">PRS configuration </w:t>
      </w:r>
      <w:r>
        <w:rPr>
          <w:b/>
          <w:i/>
          <w:lang w:eastAsia="en-US"/>
        </w:rPr>
        <w:t xml:space="preserve">for UE </w:t>
      </w:r>
      <w:r w:rsidRPr="009015DC">
        <w:rPr>
          <w:b/>
          <w:i/>
          <w:lang w:eastAsia="en-US"/>
        </w:rPr>
        <w:t>transmission for a cell.</w:t>
      </w:r>
    </w:p>
    <w:p w:rsidR="00AA7C5A" w:rsidRPr="002D5CAB" w:rsidRDefault="00AA7C5A" w:rsidP="00811824">
      <w:pPr>
        <w:pStyle w:val="Caption"/>
        <w:rPr>
          <w:lang w:val="en-US" w:eastAsia="ko-KR"/>
        </w:rPr>
      </w:pPr>
    </w:p>
    <w:p w:rsidR="00BB7E0A" w:rsidRPr="00A4102F" w:rsidRDefault="00BB7E0A" w:rsidP="00BB7E0A">
      <w:pPr>
        <w:pStyle w:val="Heading1"/>
      </w:pPr>
      <w:r>
        <w:t>Reference</w:t>
      </w:r>
    </w:p>
    <w:p w:rsidR="00DA2C21" w:rsidRPr="00B72AD2" w:rsidRDefault="00DA2C21" w:rsidP="00DA2C21">
      <w:pPr>
        <w:pStyle w:val="ListParagraph"/>
        <w:numPr>
          <w:ilvl w:val="0"/>
          <w:numId w:val="34"/>
        </w:numPr>
        <w:rPr>
          <w:rFonts w:eastAsia="SimSun"/>
          <w:noProof/>
          <w:szCs w:val="20"/>
          <w:lang w:eastAsia="zh-CN"/>
        </w:rPr>
      </w:pPr>
      <w:bookmarkStart w:id="31" w:name="_Ref16258579"/>
      <w:bookmarkStart w:id="32" w:name="_Ref7245531"/>
      <w:bookmarkStart w:id="33" w:name="_Ref4397737"/>
      <w:bookmarkStart w:id="34" w:name="_Ref525207548"/>
      <w:bookmarkStart w:id="35" w:name="_Ref466049618"/>
      <w:bookmarkStart w:id="36" w:name="_Ref430885014"/>
      <w:r w:rsidRPr="00B72AD2">
        <w:rPr>
          <w:rFonts w:eastAsia="SimSun"/>
          <w:noProof/>
          <w:szCs w:val="20"/>
          <w:lang w:eastAsia="zh-CN"/>
        </w:rPr>
        <w:t>Chairm</w:t>
      </w:r>
      <w:r w:rsidR="00A36E64">
        <w:rPr>
          <w:rFonts w:eastAsia="SimSun"/>
          <w:noProof/>
          <w:szCs w:val="20"/>
          <w:lang w:eastAsia="zh-CN"/>
        </w:rPr>
        <w:t>an’s Note 3GPP TSG RAN WG1#9</w:t>
      </w:r>
      <w:r w:rsidR="00FA6E20">
        <w:rPr>
          <w:rFonts w:eastAsia="SimSun"/>
          <w:noProof/>
          <w:szCs w:val="20"/>
          <w:lang w:eastAsia="zh-CN"/>
        </w:rPr>
        <w:t>7</w:t>
      </w:r>
      <w:bookmarkEnd w:id="31"/>
    </w:p>
    <w:p w:rsidR="00B72AD2" w:rsidRDefault="00B72AD2" w:rsidP="00B72AD2">
      <w:pPr>
        <w:pStyle w:val="ListParagraph"/>
        <w:numPr>
          <w:ilvl w:val="0"/>
          <w:numId w:val="34"/>
        </w:numPr>
        <w:rPr>
          <w:rFonts w:eastAsia="SimSun"/>
          <w:noProof/>
          <w:szCs w:val="20"/>
          <w:lang w:eastAsia="zh-CN"/>
        </w:rPr>
      </w:pPr>
      <w:bookmarkStart w:id="37" w:name="_Ref14354475"/>
      <w:r w:rsidRPr="00B72AD2">
        <w:rPr>
          <w:rFonts w:eastAsia="SimSun"/>
          <w:noProof/>
          <w:szCs w:val="20"/>
          <w:lang w:eastAsia="zh-CN"/>
        </w:rPr>
        <w:t>Chairman’s Note 3GPP TSG RAN WG1#96bis</w:t>
      </w:r>
      <w:bookmarkEnd w:id="32"/>
      <w:bookmarkEnd w:id="37"/>
    </w:p>
    <w:p w:rsidR="00AE0966" w:rsidRPr="00AE0966" w:rsidRDefault="00AE0966" w:rsidP="00AE0966">
      <w:pPr>
        <w:pStyle w:val="ListParagraph"/>
        <w:numPr>
          <w:ilvl w:val="0"/>
          <w:numId w:val="34"/>
        </w:numPr>
        <w:rPr>
          <w:rFonts w:eastAsia="SimSun"/>
          <w:noProof/>
          <w:szCs w:val="20"/>
          <w:lang w:eastAsia="zh-CN"/>
        </w:rPr>
      </w:pPr>
      <w:bookmarkStart w:id="38" w:name="_Ref14357906"/>
      <w:r w:rsidRPr="00AE0966">
        <w:rPr>
          <w:rFonts w:eastAsia="SimSun"/>
          <w:noProof/>
          <w:szCs w:val="20"/>
          <w:lang w:eastAsia="zh-CN"/>
        </w:rPr>
        <w:t>R1-1907895, “Outcome of offline discussion #2 on AI 7.2.10.1 - DL Reference Signals for NR Positioning”, Intel Corporation</w:t>
      </w:r>
    </w:p>
    <w:p w:rsidR="003F2236" w:rsidRDefault="003F2236" w:rsidP="003F2236">
      <w:pPr>
        <w:pStyle w:val="ListParagraph"/>
        <w:numPr>
          <w:ilvl w:val="0"/>
          <w:numId w:val="34"/>
        </w:numPr>
      </w:pPr>
      <w:r w:rsidRPr="00E31BE3">
        <w:t>R1-1907700</w:t>
      </w:r>
      <w:r w:rsidRPr="00D138D6">
        <w:rPr>
          <w:rStyle w:val="Hyperlink"/>
        </w:rPr>
        <w:t>,</w:t>
      </w:r>
      <w:r>
        <w:rPr>
          <w:rStyle w:val="Hyperlink"/>
          <w:b/>
        </w:rPr>
        <w:t xml:space="preserve"> </w:t>
      </w:r>
      <w:r w:rsidRPr="00FC5B5F">
        <w:t>FL summary for 7.2.10.2 UL Reference Signals for NR Positioning</w:t>
      </w:r>
      <w:r>
        <w:t>, Ericsson</w:t>
      </w:r>
    </w:p>
    <w:p w:rsidR="005A5355" w:rsidRDefault="0078328A" w:rsidP="005A5355">
      <w:pPr>
        <w:pStyle w:val="ListParagraph"/>
        <w:numPr>
          <w:ilvl w:val="0"/>
          <w:numId w:val="34"/>
        </w:numPr>
        <w:rPr>
          <w:rFonts w:eastAsia="SimSun"/>
          <w:noProof/>
          <w:szCs w:val="20"/>
          <w:lang w:eastAsia="zh-CN"/>
        </w:rPr>
      </w:pPr>
      <w:r w:rsidRPr="00E31BE3">
        <w:rPr>
          <w:rFonts w:eastAsia="SimSun"/>
          <w:noProof/>
          <w:szCs w:val="20"/>
          <w:lang w:eastAsia="zh-CN"/>
        </w:rPr>
        <w:t>R1-1907791</w:t>
      </w:r>
      <w:r w:rsidR="005A5355">
        <w:rPr>
          <w:rFonts w:eastAsia="SimSun"/>
          <w:noProof/>
          <w:szCs w:val="20"/>
          <w:lang w:eastAsia="zh-CN"/>
        </w:rPr>
        <w:t xml:space="preserve">, </w:t>
      </w:r>
      <w:r w:rsidR="005A5355" w:rsidRPr="005A5355">
        <w:rPr>
          <w:rFonts w:eastAsia="SimSun"/>
          <w:noProof/>
          <w:szCs w:val="20"/>
          <w:lang w:eastAsia="zh-CN"/>
        </w:rPr>
        <w:t xml:space="preserve">Summary #2 of UE and gNB </w:t>
      </w:r>
      <w:r w:rsidR="005A5355">
        <w:rPr>
          <w:rFonts w:eastAsia="SimSun"/>
          <w:noProof/>
          <w:szCs w:val="20"/>
          <w:lang w:eastAsia="zh-CN"/>
        </w:rPr>
        <w:t xml:space="preserve">measurements for NR Positioning, </w:t>
      </w:r>
      <w:r w:rsidR="005A5355" w:rsidRPr="005A5355">
        <w:rPr>
          <w:rFonts w:eastAsia="SimSun"/>
          <w:noProof/>
          <w:szCs w:val="20"/>
          <w:lang w:eastAsia="zh-CN"/>
        </w:rPr>
        <w:t>CATT</w:t>
      </w:r>
      <w:bookmarkEnd w:id="38"/>
    </w:p>
    <w:p w:rsidR="00481B20" w:rsidRPr="00B72AD2" w:rsidRDefault="00481B20" w:rsidP="00481B20">
      <w:pPr>
        <w:pStyle w:val="ListParagraph"/>
        <w:numPr>
          <w:ilvl w:val="0"/>
          <w:numId w:val="34"/>
        </w:numPr>
        <w:rPr>
          <w:rFonts w:eastAsia="SimSun"/>
          <w:noProof/>
          <w:szCs w:val="20"/>
          <w:lang w:eastAsia="zh-CN"/>
        </w:rPr>
      </w:pPr>
      <w:r w:rsidRPr="00481B20">
        <w:rPr>
          <w:rFonts w:eastAsia="SimSun"/>
          <w:noProof/>
          <w:szCs w:val="20"/>
          <w:lang w:eastAsia="zh-CN"/>
        </w:rPr>
        <w:t>R1-1907841</w:t>
      </w:r>
      <w:r w:rsidR="00936122">
        <w:rPr>
          <w:rFonts w:eastAsia="SimSun"/>
          <w:noProof/>
          <w:szCs w:val="20"/>
          <w:lang w:eastAsia="zh-CN"/>
        </w:rPr>
        <w:t xml:space="preserve">, </w:t>
      </w:r>
      <w:r w:rsidRPr="00481B20">
        <w:rPr>
          <w:rFonts w:eastAsia="SimSun"/>
          <w:noProof/>
          <w:szCs w:val="20"/>
          <w:lang w:eastAsia="zh-CN"/>
        </w:rPr>
        <w:t>Summary #2 of 7.2.10.4: PHY procedur</w:t>
      </w:r>
      <w:r w:rsidR="00936122">
        <w:rPr>
          <w:rFonts w:eastAsia="SimSun"/>
          <w:noProof/>
          <w:szCs w:val="20"/>
          <w:lang w:eastAsia="zh-CN"/>
        </w:rPr>
        <w:t xml:space="preserve">es for positioning measurements, </w:t>
      </w:r>
      <w:r w:rsidRPr="00481B20">
        <w:rPr>
          <w:rFonts w:eastAsia="SimSun"/>
          <w:noProof/>
          <w:szCs w:val="20"/>
          <w:lang w:eastAsia="zh-CN"/>
        </w:rPr>
        <w:t>Qualcomm Incorporated</w:t>
      </w:r>
    </w:p>
    <w:p w:rsidR="0045463F" w:rsidRDefault="0045463F" w:rsidP="008B7191">
      <w:pPr>
        <w:pStyle w:val="ListParagraph"/>
        <w:numPr>
          <w:ilvl w:val="0"/>
          <w:numId w:val="34"/>
        </w:numPr>
        <w:jc w:val="both"/>
        <w:rPr>
          <w:rFonts w:eastAsia="SimSun"/>
          <w:noProof/>
          <w:szCs w:val="20"/>
          <w:lang w:eastAsia="zh-CN"/>
        </w:rPr>
      </w:pPr>
      <w:bookmarkStart w:id="39" w:name="_Ref7245545"/>
      <w:r w:rsidRPr="0045463F">
        <w:rPr>
          <w:rFonts w:eastAsia="SimSun"/>
          <w:noProof/>
          <w:szCs w:val="20"/>
          <w:lang w:eastAsia="zh-CN"/>
        </w:rPr>
        <w:t>RP-190752, “New WID: NR Positioning Support”, Intel Corporation, Ericsson</w:t>
      </w:r>
      <w:bookmarkEnd w:id="33"/>
      <w:bookmarkEnd w:id="39"/>
    </w:p>
    <w:p w:rsidR="00EA70E7" w:rsidRPr="003D523A" w:rsidRDefault="00EA70E7" w:rsidP="00EA70E7">
      <w:pPr>
        <w:pStyle w:val="ListParagraph"/>
        <w:numPr>
          <w:ilvl w:val="0"/>
          <w:numId w:val="34"/>
        </w:numPr>
        <w:jc w:val="both"/>
      </w:pPr>
      <w:r w:rsidRPr="00E31BE3">
        <w:rPr>
          <w:rFonts w:eastAsia="SimSun"/>
          <w:noProof/>
          <w:szCs w:val="20"/>
          <w:lang w:eastAsia="zh-CN"/>
        </w:rPr>
        <w:t>R1-1907869</w:t>
      </w:r>
      <w:r w:rsidRPr="00983B36">
        <w:rPr>
          <w:rFonts w:eastAsia="SimSun"/>
          <w:noProof/>
          <w:szCs w:val="20"/>
          <w:lang w:eastAsia="zh-CN"/>
        </w:rPr>
        <w:t xml:space="preserve">, </w:t>
      </w:r>
      <w:r w:rsidRPr="00FA0E74">
        <w:t>LS on Reference Point for Timing Related Measurements</w:t>
      </w:r>
      <w:r>
        <w:t>, RAN1</w:t>
      </w:r>
    </w:p>
    <w:p w:rsidR="008F5962" w:rsidRPr="00906A3E" w:rsidRDefault="008F5962" w:rsidP="008B7191">
      <w:pPr>
        <w:pStyle w:val="ListParagraph"/>
        <w:numPr>
          <w:ilvl w:val="0"/>
          <w:numId w:val="34"/>
        </w:numPr>
        <w:jc w:val="both"/>
        <w:rPr>
          <w:rFonts w:eastAsia="SimSun"/>
          <w:noProof/>
          <w:szCs w:val="20"/>
          <w:lang w:eastAsia="zh-CN"/>
        </w:rPr>
      </w:pPr>
      <w:bookmarkStart w:id="40" w:name="_Ref4397941"/>
      <w:bookmarkStart w:id="41" w:name="_Ref4236764"/>
      <w:r>
        <w:rPr>
          <w:rFonts w:eastAsia="SimSun"/>
          <w:noProof/>
          <w:szCs w:val="20"/>
          <w:lang w:eastAsia="zh-CN"/>
        </w:rPr>
        <w:t>3GPP TS 38.215</w:t>
      </w:r>
      <w:r w:rsidR="005E2BA0">
        <w:rPr>
          <w:rFonts w:eastAsia="SimSun"/>
          <w:noProof/>
          <w:szCs w:val="20"/>
          <w:lang w:eastAsia="zh-CN"/>
        </w:rPr>
        <w:t xml:space="preserve">, </w:t>
      </w:r>
      <w:r w:rsidR="000A2672">
        <w:rPr>
          <w:rFonts w:eastAsia="SimSun"/>
          <w:noProof/>
          <w:szCs w:val="20"/>
          <w:lang w:eastAsia="zh-CN"/>
        </w:rPr>
        <w:t>“</w:t>
      </w:r>
      <w:r w:rsidR="006E5F4A">
        <w:rPr>
          <w:rFonts w:eastAsia="SimSun"/>
          <w:noProof/>
          <w:szCs w:val="20"/>
          <w:lang w:eastAsia="zh-CN"/>
        </w:rPr>
        <w:t>NR;</w:t>
      </w:r>
      <w:r w:rsidRPr="0045463F">
        <w:rPr>
          <w:rFonts w:eastAsia="SimSun"/>
          <w:noProof/>
          <w:szCs w:val="20"/>
          <w:lang w:eastAsia="zh-CN"/>
        </w:rPr>
        <w:t xml:space="preserve"> </w:t>
      </w:r>
      <w:r w:rsidRPr="00906A3E">
        <w:rPr>
          <w:rFonts w:eastAsia="SimSun"/>
          <w:noProof/>
          <w:szCs w:val="20"/>
          <w:lang w:eastAsia="zh-CN"/>
        </w:rPr>
        <w:t>Physical layer</w:t>
      </w:r>
      <w:r>
        <w:rPr>
          <w:rFonts w:eastAsia="SimSun"/>
          <w:noProof/>
          <w:szCs w:val="20"/>
          <w:lang w:eastAsia="zh-CN"/>
        </w:rPr>
        <w:t xml:space="preserve">; </w:t>
      </w:r>
      <w:r w:rsidRPr="00906A3E">
        <w:rPr>
          <w:rFonts w:eastAsia="SimSun"/>
          <w:noProof/>
          <w:szCs w:val="20"/>
          <w:lang w:eastAsia="zh-CN"/>
        </w:rPr>
        <w:t>Measurements</w:t>
      </w:r>
      <w:r w:rsidR="000A2672">
        <w:rPr>
          <w:rFonts w:eastAsia="SimSun"/>
          <w:noProof/>
          <w:szCs w:val="20"/>
          <w:lang w:eastAsia="zh-CN"/>
        </w:rPr>
        <w:t>”</w:t>
      </w:r>
      <w:bookmarkEnd w:id="40"/>
    </w:p>
    <w:p w:rsidR="00535D90" w:rsidRDefault="00535D90" w:rsidP="008B7191">
      <w:pPr>
        <w:pStyle w:val="ListParagraph"/>
        <w:numPr>
          <w:ilvl w:val="0"/>
          <w:numId w:val="34"/>
        </w:numPr>
        <w:jc w:val="both"/>
        <w:rPr>
          <w:rFonts w:eastAsia="SimSun"/>
          <w:noProof/>
          <w:szCs w:val="20"/>
          <w:lang w:eastAsia="zh-CN"/>
        </w:rPr>
      </w:pPr>
      <w:bookmarkStart w:id="42" w:name="_Ref4401900"/>
      <w:r>
        <w:rPr>
          <w:rFonts w:eastAsia="SimSun"/>
          <w:noProof/>
          <w:szCs w:val="20"/>
          <w:lang w:eastAsia="zh-CN"/>
        </w:rPr>
        <w:t>3GPP TS 36.214</w:t>
      </w:r>
      <w:r w:rsidR="005E2BA0">
        <w:rPr>
          <w:rFonts w:eastAsia="SimSun"/>
          <w:noProof/>
          <w:szCs w:val="20"/>
          <w:lang w:eastAsia="zh-CN"/>
        </w:rPr>
        <w:t xml:space="preserve">, </w:t>
      </w:r>
      <w:r w:rsidR="000A2672">
        <w:rPr>
          <w:rFonts w:eastAsia="SimSun"/>
          <w:noProof/>
          <w:szCs w:val="20"/>
          <w:lang w:eastAsia="zh-CN"/>
        </w:rPr>
        <w:t>“</w:t>
      </w:r>
      <w:r w:rsidRPr="0045463F">
        <w:rPr>
          <w:rFonts w:eastAsia="SimSun"/>
          <w:noProof/>
          <w:szCs w:val="20"/>
          <w:lang w:eastAsia="zh-CN"/>
        </w:rPr>
        <w:t xml:space="preserve">E-UTRA; </w:t>
      </w:r>
      <w:r w:rsidR="00906A3E" w:rsidRPr="00906A3E">
        <w:rPr>
          <w:rFonts w:eastAsia="SimSun"/>
          <w:noProof/>
          <w:szCs w:val="20"/>
          <w:lang w:eastAsia="zh-CN"/>
        </w:rPr>
        <w:t>Physical layer</w:t>
      </w:r>
      <w:r w:rsidR="00906A3E">
        <w:rPr>
          <w:rFonts w:eastAsia="SimSun"/>
          <w:noProof/>
          <w:szCs w:val="20"/>
          <w:lang w:eastAsia="zh-CN"/>
        </w:rPr>
        <w:t xml:space="preserve">; </w:t>
      </w:r>
      <w:r w:rsidR="00906A3E" w:rsidRPr="00906A3E">
        <w:rPr>
          <w:rFonts w:eastAsia="SimSun"/>
          <w:noProof/>
          <w:szCs w:val="20"/>
          <w:lang w:eastAsia="zh-CN"/>
        </w:rPr>
        <w:t>Measurements</w:t>
      </w:r>
      <w:r w:rsidR="000A2672">
        <w:rPr>
          <w:rFonts w:eastAsia="SimSun"/>
          <w:noProof/>
          <w:szCs w:val="20"/>
          <w:lang w:eastAsia="zh-CN"/>
        </w:rPr>
        <w:t>”</w:t>
      </w:r>
      <w:bookmarkEnd w:id="41"/>
      <w:bookmarkEnd w:id="42"/>
    </w:p>
    <w:p w:rsidR="0039440B" w:rsidRDefault="0039440B" w:rsidP="0039440B">
      <w:pPr>
        <w:pStyle w:val="ListParagraph"/>
        <w:numPr>
          <w:ilvl w:val="0"/>
          <w:numId w:val="34"/>
        </w:numPr>
        <w:jc w:val="both"/>
        <w:rPr>
          <w:rFonts w:eastAsia="SimSun"/>
          <w:noProof/>
          <w:szCs w:val="20"/>
          <w:lang w:eastAsia="zh-CN"/>
        </w:rPr>
      </w:pPr>
      <w:bookmarkStart w:id="43" w:name="_Ref7274478"/>
      <w:r>
        <w:rPr>
          <w:rFonts w:eastAsia="SimSun"/>
          <w:noProof/>
          <w:szCs w:val="20"/>
          <w:lang w:eastAsia="zh-CN"/>
        </w:rPr>
        <w:t>3GPP TS 36.355, “</w:t>
      </w:r>
      <w:r w:rsidRPr="0045463F">
        <w:rPr>
          <w:rFonts w:eastAsia="SimSun"/>
          <w:noProof/>
          <w:szCs w:val="20"/>
          <w:lang w:eastAsia="zh-CN"/>
        </w:rPr>
        <w:t>E-UTRA;</w:t>
      </w:r>
      <w:r>
        <w:rPr>
          <w:rFonts w:eastAsia="SimSun"/>
          <w:noProof/>
          <w:szCs w:val="20"/>
          <w:lang w:eastAsia="zh-CN"/>
        </w:rPr>
        <w:t xml:space="preserve"> </w:t>
      </w:r>
      <w:r w:rsidRPr="0039440B">
        <w:rPr>
          <w:rFonts w:eastAsia="SimSun"/>
          <w:noProof/>
          <w:szCs w:val="20"/>
          <w:lang w:eastAsia="zh-CN"/>
        </w:rPr>
        <w:t>LTE Positioning Protocol (LPP)</w:t>
      </w:r>
      <w:r>
        <w:rPr>
          <w:rFonts w:eastAsia="SimSun"/>
          <w:noProof/>
          <w:szCs w:val="20"/>
          <w:lang w:eastAsia="zh-CN"/>
        </w:rPr>
        <w:t>”</w:t>
      </w:r>
      <w:bookmarkEnd w:id="43"/>
    </w:p>
    <w:p w:rsidR="0039440B" w:rsidRPr="00906A3E" w:rsidRDefault="005E2BA0" w:rsidP="0039440B">
      <w:pPr>
        <w:pStyle w:val="ListParagraph"/>
        <w:numPr>
          <w:ilvl w:val="0"/>
          <w:numId w:val="34"/>
        </w:numPr>
        <w:jc w:val="both"/>
        <w:rPr>
          <w:rFonts w:eastAsia="SimSun"/>
          <w:noProof/>
          <w:szCs w:val="20"/>
          <w:lang w:eastAsia="zh-CN"/>
        </w:rPr>
      </w:pPr>
      <w:r>
        <w:rPr>
          <w:rFonts w:eastAsia="SimSun"/>
          <w:noProof/>
          <w:szCs w:val="20"/>
          <w:lang w:eastAsia="zh-CN"/>
        </w:rPr>
        <w:t xml:space="preserve">3GPP TS 36.455, </w:t>
      </w:r>
      <w:r w:rsidR="0039440B">
        <w:rPr>
          <w:rFonts w:eastAsia="SimSun"/>
          <w:noProof/>
          <w:szCs w:val="20"/>
          <w:lang w:eastAsia="zh-CN"/>
        </w:rPr>
        <w:t>“</w:t>
      </w:r>
      <w:r w:rsidR="0039440B" w:rsidRPr="0045463F">
        <w:rPr>
          <w:rFonts w:eastAsia="SimSun"/>
          <w:noProof/>
          <w:szCs w:val="20"/>
          <w:lang w:eastAsia="zh-CN"/>
        </w:rPr>
        <w:t>E-UTRA;</w:t>
      </w:r>
      <w:r w:rsidR="0039440B">
        <w:rPr>
          <w:rFonts w:eastAsia="SimSun"/>
          <w:noProof/>
          <w:szCs w:val="20"/>
          <w:lang w:eastAsia="zh-CN"/>
        </w:rPr>
        <w:t xml:space="preserve"> </w:t>
      </w:r>
      <w:r w:rsidR="0039440B" w:rsidRPr="0039440B">
        <w:rPr>
          <w:rFonts w:eastAsia="SimSun"/>
          <w:noProof/>
          <w:szCs w:val="20"/>
          <w:lang w:eastAsia="zh-CN"/>
        </w:rPr>
        <w:t xml:space="preserve">LTE Positioning Protocol </w:t>
      </w:r>
      <w:r w:rsidR="0039440B">
        <w:rPr>
          <w:rFonts w:eastAsia="SimSun"/>
          <w:noProof/>
          <w:szCs w:val="20"/>
          <w:lang w:eastAsia="zh-CN"/>
        </w:rPr>
        <w:t>A</w:t>
      </w:r>
      <w:r w:rsidR="0039440B" w:rsidRPr="0039440B">
        <w:rPr>
          <w:rFonts w:eastAsia="SimSun"/>
          <w:noProof/>
          <w:szCs w:val="20"/>
          <w:lang w:eastAsia="zh-CN"/>
        </w:rPr>
        <w:t>(LPP</w:t>
      </w:r>
      <w:r w:rsidR="0039440B">
        <w:rPr>
          <w:rFonts w:eastAsia="SimSun"/>
          <w:noProof/>
          <w:szCs w:val="20"/>
          <w:lang w:eastAsia="zh-CN"/>
        </w:rPr>
        <w:t>a</w:t>
      </w:r>
      <w:r w:rsidR="0039440B" w:rsidRPr="0039440B">
        <w:rPr>
          <w:rFonts w:eastAsia="SimSun"/>
          <w:noProof/>
          <w:szCs w:val="20"/>
          <w:lang w:eastAsia="zh-CN"/>
        </w:rPr>
        <w:t>)</w:t>
      </w:r>
      <w:r w:rsidR="0039440B">
        <w:rPr>
          <w:rFonts w:eastAsia="SimSun"/>
          <w:noProof/>
          <w:szCs w:val="20"/>
          <w:lang w:eastAsia="zh-CN"/>
        </w:rPr>
        <w:t>”</w:t>
      </w:r>
    </w:p>
    <w:p w:rsidR="00D77843" w:rsidRPr="00C06A22" w:rsidRDefault="005E2BA0" w:rsidP="00C06A22">
      <w:pPr>
        <w:pStyle w:val="ListParagraph"/>
        <w:numPr>
          <w:ilvl w:val="0"/>
          <w:numId w:val="34"/>
        </w:numPr>
        <w:tabs>
          <w:tab w:val="left" w:pos="0"/>
          <w:tab w:val="left" w:pos="540"/>
        </w:tabs>
        <w:jc w:val="both"/>
      </w:pPr>
      <w:bookmarkStart w:id="44" w:name="_Ref5092889"/>
      <w:r>
        <w:rPr>
          <w:rFonts w:eastAsia="SimSun"/>
          <w:noProof/>
          <w:szCs w:val="20"/>
          <w:lang w:eastAsia="zh-CN"/>
        </w:rPr>
        <w:t xml:space="preserve">3GPP TS 38.901, </w:t>
      </w:r>
      <w:r w:rsidR="000A2672" w:rsidRPr="00D77843">
        <w:rPr>
          <w:rFonts w:eastAsia="SimSun"/>
          <w:noProof/>
          <w:szCs w:val="20"/>
          <w:lang w:eastAsia="zh-CN"/>
        </w:rPr>
        <w:t>“</w:t>
      </w:r>
      <w:r w:rsidR="006464C8" w:rsidRPr="00D77843">
        <w:rPr>
          <w:rFonts w:eastAsia="SimSun"/>
          <w:noProof/>
          <w:szCs w:val="20"/>
          <w:lang w:eastAsia="zh-CN"/>
        </w:rPr>
        <w:t>NR; LOS and NLOS channel models for frequencies from 0.5 to 100 GHz (Release 15</w:t>
      </w:r>
      <w:r w:rsidR="000A2672" w:rsidRPr="00D77843">
        <w:rPr>
          <w:rFonts w:eastAsia="SimSun"/>
          <w:noProof/>
          <w:szCs w:val="20"/>
          <w:lang w:eastAsia="zh-CN"/>
        </w:rPr>
        <w:t>)”</w:t>
      </w:r>
    </w:p>
    <w:p w:rsidR="00D77843" w:rsidRPr="00C06A22" w:rsidRDefault="005E2BA0" w:rsidP="00C06A22">
      <w:pPr>
        <w:pStyle w:val="ListParagraph"/>
        <w:numPr>
          <w:ilvl w:val="0"/>
          <w:numId w:val="34"/>
        </w:numPr>
        <w:tabs>
          <w:tab w:val="left" w:pos="0"/>
          <w:tab w:val="left" w:pos="540"/>
        </w:tabs>
        <w:jc w:val="both"/>
      </w:pPr>
      <w:r>
        <w:rPr>
          <w:lang w:val="en-GB"/>
        </w:rPr>
        <w:t xml:space="preserve">3GPP TS 36.459, </w:t>
      </w:r>
      <w:r w:rsidR="00D77843">
        <w:rPr>
          <w:lang w:val="en-GB"/>
        </w:rPr>
        <w:t xml:space="preserve">“Evolved Universal Terrestrial Radio Access (E-UTRA);  </w:t>
      </w:r>
      <w:proofErr w:type="spellStart"/>
      <w:r w:rsidR="00D77843">
        <w:rPr>
          <w:lang w:val="en-GB"/>
        </w:rPr>
        <w:t>SLm</w:t>
      </w:r>
      <w:proofErr w:type="spellEnd"/>
      <w:r w:rsidR="00D77843">
        <w:rPr>
          <w:lang w:val="en-GB"/>
        </w:rPr>
        <w:t xml:space="preserve"> Application Protocol (</w:t>
      </w:r>
      <w:proofErr w:type="spellStart"/>
      <w:r w:rsidR="00D77843">
        <w:rPr>
          <w:lang w:val="en-GB"/>
        </w:rPr>
        <w:t>SLmAP</w:t>
      </w:r>
      <w:proofErr w:type="spellEnd"/>
      <w:r w:rsidR="00D77843">
        <w:rPr>
          <w:lang w:val="en-GB"/>
        </w:rPr>
        <w:t>)”</w:t>
      </w:r>
    </w:p>
    <w:p w:rsidR="00E06AF8" w:rsidRPr="003C2886" w:rsidRDefault="005E2BA0" w:rsidP="00C06A22">
      <w:pPr>
        <w:pStyle w:val="ListParagraph"/>
        <w:numPr>
          <w:ilvl w:val="0"/>
          <w:numId w:val="34"/>
        </w:numPr>
        <w:tabs>
          <w:tab w:val="left" w:pos="0"/>
          <w:tab w:val="left" w:pos="540"/>
        </w:tabs>
        <w:jc w:val="both"/>
      </w:pPr>
      <w:r>
        <w:rPr>
          <w:lang w:val="en-GB"/>
        </w:rPr>
        <w:t xml:space="preserve">3GPP TS 36.111, </w:t>
      </w:r>
      <w:r w:rsidR="00D77843" w:rsidRPr="0062722D">
        <w:rPr>
          <w:lang w:val="en-GB"/>
        </w:rPr>
        <w:t>“Evolved Universal Terrestrial Radio Access (E-UTRA); Location Measurement Unit (LMU) performance specification; Network Based Positioning Systems in E-UTRAN”</w:t>
      </w:r>
      <w:bookmarkStart w:id="45" w:name="_GoBack"/>
      <w:bookmarkEnd w:id="34"/>
      <w:bookmarkEnd w:id="35"/>
      <w:bookmarkEnd w:id="36"/>
      <w:bookmarkEnd w:id="44"/>
      <w:bookmarkEnd w:id="45"/>
    </w:p>
    <w:sectPr w:rsidR="00E06AF8" w:rsidRPr="003C2886" w:rsidSect="002C77C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4EE" w:rsidRDefault="00C424EE" w:rsidP="00086ACB">
      <w:r>
        <w:separator/>
      </w:r>
    </w:p>
  </w:endnote>
  <w:endnote w:type="continuationSeparator" w:id="0">
    <w:p w:rsidR="00C424EE" w:rsidRDefault="00C424EE"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054A6E" w:rsidRDefault="00054A6E">
        <w:pPr>
          <w:pStyle w:val="Footer"/>
        </w:pPr>
        <w:r>
          <w:fldChar w:fldCharType="begin"/>
        </w:r>
        <w:r>
          <w:instrText xml:space="preserve"> PAGE   \* MERGEFORMAT </w:instrText>
        </w:r>
        <w:r>
          <w:fldChar w:fldCharType="separate"/>
        </w:r>
        <w:r w:rsidR="00E31BE3">
          <w:t>12</w:t>
        </w:r>
        <w:r>
          <w:fldChar w:fldCharType="end"/>
        </w:r>
      </w:p>
    </w:sdtContent>
  </w:sdt>
  <w:p w:rsidR="00054A6E" w:rsidRDefault="00054A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4EE" w:rsidRDefault="00C424EE" w:rsidP="00086ACB">
      <w:r>
        <w:separator/>
      </w:r>
    </w:p>
  </w:footnote>
  <w:footnote w:type="continuationSeparator" w:id="0">
    <w:p w:rsidR="00C424EE" w:rsidRDefault="00C424EE"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09E2A11"/>
    <w:multiLevelType w:val="hybridMultilevel"/>
    <w:tmpl w:val="36DAD4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993743"/>
    <w:multiLevelType w:val="hybridMultilevel"/>
    <w:tmpl w:val="85FED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9">
    <w:nsid w:val="15D00848"/>
    <w:multiLevelType w:val="hybridMultilevel"/>
    <w:tmpl w:val="1FDEE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400771"/>
    <w:multiLevelType w:val="hybridMultilevel"/>
    <w:tmpl w:val="6562F8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55B30F0"/>
    <w:multiLevelType w:val="hybridMultilevel"/>
    <w:tmpl w:val="5FE2E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644995"/>
    <w:multiLevelType w:val="hybridMultilevel"/>
    <w:tmpl w:val="E048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8">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8B77459"/>
    <w:multiLevelType w:val="multilevel"/>
    <w:tmpl w:val="68B774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nsid w:val="6C2B74FD"/>
    <w:multiLevelType w:val="multilevel"/>
    <w:tmpl w:val="6C2B74F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9">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4">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7"/>
  </w:num>
  <w:num w:numId="3">
    <w:abstractNumId w:val="2"/>
  </w:num>
  <w:num w:numId="4">
    <w:abstractNumId w:val="47"/>
  </w:num>
  <w:num w:numId="5">
    <w:abstractNumId w:val="18"/>
  </w:num>
  <w:num w:numId="6">
    <w:abstractNumId w:val="46"/>
  </w:num>
  <w:num w:numId="7">
    <w:abstractNumId w:val="8"/>
  </w:num>
  <w:num w:numId="8">
    <w:abstractNumId w:val="0"/>
  </w:num>
  <w:num w:numId="9">
    <w:abstractNumId w:val="26"/>
  </w:num>
  <w:num w:numId="10">
    <w:abstractNumId w:val="12"/>
  </w:num>
  <w:num w:numId="11">
    <w:abstractNumId w:val="36"/>
  </w:num>
  <w:num w:numId="12">
    <w:abstractNumId w:val="20"/>
  </w:num>
  <w:num w:numId="13">
    <w:abstractNumId w:val="11"/>
  </w:num>
  <w:num w:numId="14">
    <w:abstractNumId w:val="44"/>
  </w:num>
  <w:num w:numId="15">
    <w:abstractNumId w:val="25"/>
  </w:num>
  <w:num w:numId="16">
    <w:abstractNumId w:val="19"/>
  </w:num>
  <w:num w:numId="17">
    <w:abstractNumId w:val="27"/>
  </w:num>
  <w:num w:numId="18">
    <w:abstractNumId w:val="38"/>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0"/>
  </w:num>
  <w:num w:numId="22">
    <w:abstractNumId w:val="48"/>
  </w:num>
  <w:num w:numId="23">
    <w:abstractNumId w:val="16"/>
  </w:num>
  <w:num w:numId="24">
    <w:abstractNumId w:val="42"/>
  </w:num>
  <w:num w:numId="25">
    <w:abstractNumId w:val="30"/>
  </w:num>
  <w:num w:numId="26">
    <w:abstractNumId w:val="13"/>
  </w:num>
  <w:num w:numId="27">
    <w:abstractNumId w:val="3"/>
  </w:num>
  <w:num w:numId="28">
    <w:abstractNumId w:val="43"/>
  </w:num>
  <w:num w:numId="29">
    <w:abstractNumId w:val="1"/>
  </w:num>
  <w:num w:numId="30">
    <w:abstractNumId w:val="29"/>
  </w:num>
  <w:num w:numId="31">
    <w:abstractNumId w:val="14"/>
  </w:num>
  <w:num w:numId="32">
    <w:abstractNumId w:val="34"/>
  </w:num>
  <w:num w:numId="33">
    <w:abstractNumId w:val="32"/>
  </w:num>
  <w:num w:numId="34">
    <w:abstractNumId w:val="40"/>
  </w:num>
  <w:num w:numId="35">
    <w:abstractNumId w:val="22"/>
  </w:num>
  <w:num w:numId="36">
    <w:abstractNumId w:val="17"/>
  </w:num>
  <w:num w:numId="37">
    <w:abstractNumId w:val="15"/>
  </w:num>
  <w:num w:numId="38">
    <w:abstractNumId w:val="9"/>
  </w:num>
  <w:num w:numId="39">
    <w:abstractNumId w:val="45"/>
  </w:num>
  <w:num w:numId="40">
    <w:abstractNumId w:val="7"/>
  </w:num>
  <w:num w:numId="41">
    <w:abstractNumId w:val="4"/>
  </w:num>
  <w:num w:numId="42">
    <w:abstractNumId w:val="31"/>
  </w:num>
  <w:num w:numId="43">
    <w:abstractNumId w:val="39"/>
  </w:num>
  <w:num w:numId="44">
    <w:abstractNumId w:val="23"/>
  </w:num>
  <w:num w:numId="45">
    <w:abstractNumId w:val="28"/>
  </w:num>
  <w:num w:numId="46">
    <w:abstractNumId w:val="35"/>
  </w:num>
  <w:num w:numId="47">
    <w:abstractNumId w:val="33"/>
  </w:num>
  <w:num w:numId="48">
    <w:abstractNumId w:val="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CoBQCNuYS1LgAAAA=="/>
  </w:docVars>
  <w:rsids>
    <w:rsidRoot w:val="00174C61"/>
    <w:rsid w:val="000000B8"/>
    <w:rsid w:val="00000710"/>
    <w:rsid w:val="0000116E"/>
    <w:rsid w:val="00001268"/>
    <w:rsid w:val="00001BF0"/>
    <w:rsid w:val="000020AE"/>
    <w:rsid w:val="00002480"/>
    <w:rsid w:val="000028D5"/>
    <w:rsid w:val="00002993"/>
    <w:rsid w:val="00002BA4"/>
    <w:rsid w:val="00002D36"/>
    <w:rsid w:val="00003AF5"/>
    <w:rsid w:val="00003BC3"/>
    <w:rsid w:val="00003C01"/>
    <w:rsid w:val="00003C51"/>
    <w:rsid w:val="00003CDA"/>
    <w:rsid w:val="00003DAD"/>
    <w:rsid w:val="00003DEA"/>
    <w:rsid w:val="00004382"/>
    <w:rsid w:val="00004432"/>
    <w:rsid w:val="00004694"/>
    <w:rsid w:val="0000526E"/>
    <w:rsid w:val="0000585D"/>
    <w:rsid w:val="000058DC"/>
    <w:rsid w:val="000058E0"/>
    <w:rsid w:val="00005B3A"/>
    <w:rsid w:val="00006D48"/>
    <w:rsid w:val="0000746F"/>
    <w:rsid w:val="0001010E"/>
    <w:rsid w:val="000103BD"/>
    <w:rsid w:val="00010FCA"/>
    <w:rsid w:val="0001190C"/>
    <w:rsid w:val="0001191D"/>
    <w:rsid w:val="000121D8"/>
    <w:rsid w:val="0001266B"/>
    <w:rsid w:val="00012D10"/>
    <w:rsid w:val="00013178"/>
    <w:rsid w:val="000134A8"/>
    <w:rsid w:val="00013589"/>
    <w:rsid w:val="00013594"/>
    <w:rsid w:val="00013898"/>
    <w:rsid w:val="000138B0"/>
    <w:rsid w:val="000139C4"/>
    <w:rsid w:val="00013E09"/>
    <w:rsid w:val="00014B40"/>
    <w:rsid w:val="00015239"/>
    <w:rsid w:val="00015333"/>
    <w:rsid w:val="00015391"/>
    <w:rsid w:val="000153BC"/>
    <w:rsid w:val="00015C84"/>
    <w:rsid w:val="00015DD3"/>
    <w:rsid w:val="00015EE2"/>
    <w:rsid w:val="0001684A"/>
    <w:rsid w:val="00016A17"/>
    <w:rsid w:val="00016C25"/>
    <w:rsid w:val="00016D8A"/>
    <w:rsid w:val="00017155"/>
    <w:rsid w:val="0001721A"/>
    <w:rsid w:val="00017AD0"/>
    <w:rsid w:val="00017B7D"/>
    <w:rsid w:val="00017E3E"/>
    <w:rsid w:val="00020197"/>
    <w:rsid w:val="00020200"/>
    <w:rsid w:val="000202F8"/>
    <w:rsid w:val="000203FC"/>
    <w:rsid w:val="00020A67"/>
    <w:rsid w:val="00021345"/>
    <w:rsid w:val="00021493"/>
    <w:rsid w:val="00021B75"/>
    <w:rsid w:val="00021C27"/>
    <w:rsid w:val="00021D4B"/>
    <w:rsid w:val="0002248D"/>
    <w:rsid w:val="0002277C"/>
    <w:rsid w:val="0002295B"/>
    <w:rsid w:val="00022D48"/>
    <w:rsid w:val="00023126"/>
    <w:rsid w:val="00023323"/>
    <w:rsid w:val="000233EB"/>
    <w:rsid w:val="000234EF"/>
    <w:rsid w:val="00024201"/>
    <w:rsid w:val="000244AB"/>
    <w:rsid w:val="00025258"/>
    <w:rsid w:val="0002541F"/>
    <w:rsid w:val="0002607B"/>
    <w:rsid w:val="000265FE"/>
    <w:rsid w:val="0002668B"/>
    <w:rsid w:val="00026CD4"/>
    <w:rsid w:val="00026F1B"/>
    <w:rsid w:val="000270AF"/>
    <w:rsid w:val="00027113"/>
    <w:rsid w:val="000271D1"/>
    <w:rsid w:val="000272A7"/>
    <w:rsid w:val="00030150"/>
    <w:rsid w:val="000303E4"/>
    <w:rsid w:val="00030B2B"/>
    <w:rsid w:val="00030FDB"/>
    <w:rsid w:val="000314F2"/>
    <w:rsid w:val="00032402"/>
    <w:rsid w:val="00032901"/>
    <w:rsid w:val="00032E4F"/>
    <w:rsid w:val="00033E9C"/>
    <w:rsid w:val="00034026"/>
    <w:rsid w:val="000341A6"/>
    <w:rsid w:val="000346B0"/>
    <w:rsid w:val="000346B3"/>
    <w:rsid w:val="000347B8"/>
    <w:rsid w:val="00034A49"/>
    <w:rsid w:val="00034F0A"/>
    <w:rsid w:val="00035026"/>
    <w:rsid w:val="0003557E"/>
    <w:rsid w:val="00035AB3"/>
    <w:rsid w:val="00035B1C"/>
    <w:rsid w:val="00035B26"/>
    <w:rsid w:val="00035C47"/>
    <w:rsid w:val="00035F83"/>
    <w:rsid w:val="000360BC"/>
    <w:rsid w:val="00036173"/>
    <w:rsid w:val="000362AC"/>
    <w:rsid w:val="000363F1"/>
    <w:rsid w:val="00036639"/>
    <w:rsid w:val="00036DD3"/>
    <w:rsid w:val="00037166"/>
    <w:rsid w:val="000372FA"/>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6D79"/>
    <w:rsid w:val="00047248"/>
    <w:rsid w:val="000472FA"/>
    <w:rsid w:val="00047C0C"/>
    <w:rsid w:val="000502DD"/>
    <w:rsid w:val="000514EA"/>
    <w:rsid w:val="000515CC"/>
    <w:rsid w:val="00051747"/>
    <w:rsid w:val="000522B8"/>
    <w:rsid w:val="000524D7"/>
    <w:rsid w:val="000529D0"/>
    <w:rsid w:val="00052A63"/>
    <w:rsid w:val="00052B2C"/>
    <w:rsid w:val="00052C0F"/>
    <w:rsid w:val="00052D94"/>
    <w:rsid w:val="00053D39"/>
    <w:rsid w:val="00053DD9"/>
    <w:rsid w:val="000541FE"/>
    <w:rsid w:val="0005434E"/>
    <w:rsid w:val="00054A6E"/>
    <w:rsid w:val="00054C44"/>
    <w:rsid w:val="00054D90"/>
    <w:rsid w:val="00054ED4"/>
    <w:rsid w:val="00054FCE"/>
    <w:rsid w:val="00055480"/>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3A3"/>
    <w:rsid w:val="0006372C"/>
    <w:rsid w:val="00063A07"/>
    <w:rsid w:val="00063A87"/>
    <w:rsid w:val="00063B2C"/>
    <w:rsid w:val="000648E4"/>
    <w:rsid w:val="00064A60"/>
    <w:rsid w:val="00064BEB"/>
    <w:rsid w:val="00065827"/>
    <w:rsid w:val="00065AD0"/>
    <w:rsid w:val="00065D06"/>
    <w:rsid w:val="00065FB5"/>
    <w:rsid w:val="00066137"/>
    <w:rsid w:val="00066AD6"/>
    <w:rsid w:val="0006733C"/>
    <w:rsid w:val="000677BA"/>
    <w:rsid w:val="00067E8F"/>
    <w:rsid w:val="000703AE"/>
    <w:rsid w:val="000704F5"/>
    <w:rsid w:val="000706D0"/>
    <w:rsid w:val="000706E4"/>
    <w:rsid w:val="00070840"/>
    <w:rsid w:val="00070998"/>
    <w:rsid w:val="00070CE4"/>
    <w:rsid w:val="00070FEF"/>
    <w:rsid w:val="000711D0"/>
    <w:rsid w:val="00071866"/>
    <w:rsid w:val="00071A63"/>
    <w:rsid w:val="00071CC0"/>
    <w:rsid w:val="0007268F"/>
    <w:rsid w:val="00072892"/>
    <w:rsid w:val="0007387B"/>
    <w:rsid w:val="00073F2E"/>
    <w:rsid w:val="0007425A"/>
    <w:rsid w:val="00074417"/>
    <w:rsid w:val="0007503D"/>
    <w:rsid w:val="0007514C"/>
    <w:rsid w:val="000759E5"/>
    <w:rsid w:val="00075BF3"/>
    <w:rsid w:val="00075DE2"/>
    <w:rsid w:val="000769ED"/>
    <w:rsid w:val="00076C4C"/>
    <w:rsid w:val="00076F69"/>
    <w:rsid w:val="0007715A"/>
    <w:rsid w:val="000773C4"/>
    <w:rsid w:val="000773EF"/>
    <w:rsid w:val="00077440"/>
    <w:rsid w:val="0007751C"/>
    <w:rsid w:val="000778A3"/>
    <w:rsid w:val="00077CAF"/>
    <w:rsid w:val="0008050D"/>
    <w:rsid w:val="00080633"/>
    <w:rsid w:val="00080E86"/>
    <w:rsid w:val="000811E7"/>
    <w:rsid w:val="000812D5"/>
    <w:rsid w:val="00081AFC"/>
    <w:rsid w:val="00081C1E"/>
    <w:rsid w:val="0008285B"/>
    <w:rsid w:val="00082B6E"/>
    <w:rsid w:val="00083477"/>
    <w:rsid w:val="000835D0"/>
    <w:rsid w:val="0008389D"/>
    <w:rsid w:val="000845B3"/>
    <w:rsid w:val="00084AF7"/>
    <w:rsid w:val="00084CAC"/>
    <w:rsid w:val="00084E10"/>
    <w:rsid w:val="0008550B"/>
    <w:rsid w:val="000856C5"/>
    <w:rsid w:val="00085752"/>
    <w:rsid w:val="0008582D"/>
    <w:rsid w:val="0008597B"/>
    <w:rsid w:val="000859B2"/>
    <w:rsid w:val="00085C05"/>
    <w:rsid w:val="0008610F"/>
    <w:rsid w:val="00086571"/>
    <w:rsid w:val="00086670"/>
    <w:rsid w:val="000868B5"/>
    <w:rsid w:val="00086ACB"/>
    <w:rsid w:val="00086D38"/>
    <w:rsid w:val="00086D94"/>
    <w:rsid w:val="00086F74"/>
    <w:rsid w:val="00087736"/>
    <w:rsid w:val="00087B64"/>
    <w:rsid w:val="00087DFB"/>
    <w:rsid w:val="00090355"/>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BD"/>
    <w:rsid w:val="000965C6"/>
    <w:rsid w:val="00096BDA"/>
    <w:rsid w:val="00096DE6"/>
    <w:rsid w:val="000976C5"/>
    <w:rsid w:val="00097899"/>
    <w:rsid w:val="000978F2"/>
    <w:rsid w:val="00097C23"/>
    <w:rsid w:val="00097C68"/>
    <w:rsid w:val="00097E1D"/>
    <w:rsid w:val="00097F0E"/>
    <w:rsid w:val="000A1209"/>
    <w:rsid w:val="000A1914"/>
    <w:rsid w:val="000A20F2"/>
    <w:rsid w:val="000A211F"/>
    <w:rsid w:val="000A25C3"/>
    <w:rsid w:val="000A2672"/>
    <w:rsid w:val="000A26A1"/>
    <w:rsid w:val="000A2C42"/>
    <w:rsid w:val="000A2F0D"/>
    <w:rsid w:val="000A30BC"/>
    <w:rsid w:val="000A3483"/>
    <w:rsid w:val="000A3AD9"/>
    <w:rsid w:val="000A436C"/>
    <w:rsid w:val="000A45F5"/>
    <w:rsid w:val="000A56CE"/>
    <w:rsid w:val="000A5C23"/>
    <w:rsid w:val="000A6131"/>
    <w:rsid w:val="000A668E"/>
    <w:rsid w:val="000A66F3"/>
    <w:rsid w:val="000A6D28"/>
    <w:rsid w:val="000A73FF"/>
    <w:rsid w:val="000A7813"/>
    <w:rsid w:val="000A7F0F"/>
    <w:rsid w:val="000B0254"/>
    <w:rsid w:val="000B0477"/>
    <w:rsid w:val="000B0B10"/>
    <w:rsid w:val="000B0BF3"/>
    <w:rsid w:val="000B181D"/>
    <w:rsid w:val="000B21A5"/>
    <w:rsid w:val="000B22FC"/>
    <w:rsid w:val="000B26E0"/>
    <w:rsid w:val="000B29D6"/>
    <w:rsid w:val="000B2EFC"/>
    <w:rsid w:val="000B2F72"/>
    <w:rsid w:val="000B3869"/>
    <w:rsid w:val="000B3B91"/>
    <w:rsid w:val="000B3F3B"/>
    <w:rsid w:val="000B4103"/>
    <w:rsid w:val="000B42AC"/>
    <w:rsid w:val="000B45B5"/>
    <w:rsid w:val="000B4F45"/>
    <w:rsid w:val="000B54AF"/>
    <w:rsid w:val="000B5CFA"/>
    <w:rsid w:val="000B5E78"/>
    <w:rsid w:val="000B60DF"/>
    <w:rsid w:val="000B639E"/>
    <w:rsid w:val="000B69FD"/>
    <w:rsid w:val="000B6DBC"/>
    <w:rsid w:val="000B6E66"/>
    <w:rsid w:val="000B735A"/>
    <w:rsid w:val="000B7494"/>
    <w:rsid w:val="000B7540"/>
    <w:rsid w:val="000B7767"/>
    <w:rsid w:val="000B7828"/>
    <w:rsid w:val="000B793C"/>
    <w:rsid w:val="000B7C74"/>
    <w:rsid w:val="000B7D38"/>
    <w:rsid w:val="000C02AD"/>
    <w:rsid w:val="000C02B1"/>
    <w:rsid w:val="000C09FE"/>
    <w:rsid w:val="000C0C03"/>
    <w:rsid w:val="000C1A48"/>
    <w:rsid w:val="000C3279"/>
    <w:rsid w:val="000C3FA5"/>
    <w:rsid w:val="000C4057"/>
    <w:rsid w:val="000C4A06"/>
    <w:rsid w:val="000C5131"/>
    <w:rsid w:val="000C513F"/>
    <w:rsid w:val="000C5753"/>
    <w:rsid w:val="000C5775"/>
    <w:rsid w:val="000C61AB"/>
    <w:rsid w:val="000C6843"/>
    <w:rsid w:val="000C6B94"/>
    <w:rsid w:val="000C737B"/>
    <w:rsid w:val="000C7ACE"/>
    <w:rsid w:val="000C7B03"/>
    <w:rsid w:val="000C7BEA"/>
    <w:rsid w:val="000D00D7"/>
    <w:rsid w:val="000D03C5"/>
    <w:rsid w:val="000D03C6"/>
    <w:rsid w:val="000D0D66"/>
    <w:rsid w:val="000D0F96"/>
    <w:rsid w:val="000D13FE"/>
    <w:rsid w:val="000D15FD"/>
    <w:rsid w:val="000D21BE"/>
    <w:rsid w:val="000D2636"/>
    <w:rsid w:val="000D2C94"/>
    <w:rsid w:val="000D2E3D"/>
    <w:rsid w:val="000D2EAA"/>
    <w:rsid w:val="000D3289"/>
    <w:rsid w:val="000D3D41"/>
    <w:rsid w:val="000D3DF1"/>
    <w:rsid w:val="000D40A4"/>
    <w:rsid w:val="000D42A3"/>
    <w:rsid w:val="000D44E3"/>
    <w:rsid w:val="000D45C0"/>
    <w:rsid w:val="000D4646"/>
    <w:rsid w:val="000D48A7"/>
    <w:rsid w:val="000D4E7F"/>
    <w:rsid w:val="000D5509"/>
    <w:rsid w:val="000D61B8"/>
    <w:rsid w:val="000D6276"/>
    <w:rsid w:val="000D72BE"/>
    <w:rsid w:val="000D73FA"/>
    <w:rsid w:val="000D74A9"/>
    <w:rsid w:val="000D7510"/>
    <w:rsid w:val="000E04F9"/>
    <w:rsid w:val="000E05C2"/>
    <w:rsid w:val="000E05DB"/>
    <w:rsid w:val="000E0BCB"/>
    <w:rsid w:val="000E194A"/>
    <w:rsid w:val="000E1B13"/>
    <w:rsid w:val="000E1C50"/>
    <w:rsid w:val="000E1F43"/>
    <w:rsid w:val="000E2180"/>
    <w:rsid w:val="000E25C9"/>
    <w:rsid w:val="000E2783"/>
    <w:rsid w:val="000E30E1"/>
    <w:rsid w:val="000E3578"/>
    <w:rsid w:val="000E3880"/>
    <w:rsid w:val="000E3A74"/>
    <w:rsid w:val="000E458E"/>
    <w:rsid w:val="000E46B2"/>
    <w:rsid w:val="000E4C97"/>
    <w:rsid w:val="000E5563"/>
    <w:rsid w:val="000E569D"/>
    <w:rsid w:val="000E5767"/>
    <w:rsid w:val="000E67DD"/>
    <w:rsid w:val="000E79A2"/>
    <w:rsid w:val="000E7E4E"/>
    <w:rsid w:val="000E7F75"/>
    <w:rsid w:val="000F0396"/>
    <w:rsid w:val="000F0692"/>
    <w:rsid w:val="000F0E0B"/>
    <w:rsid w:val="000F10D7"/>
    <w:rsid w:val="000F14A4"/>
    <w:rsid w:val="000F1C3B"/>
    <w:rsid w:val="000F1D66"/>
    <w:rsid w:val="000F2187"/>
    <w:rsid w:val="000F2328"/>
    <w:rsid w:val="000F27D0"/>
    <w:rsid w:val="000F28A8"/>
    <w:rsid w:val="000F2A29"/>
    <w:rsid w:val="000F3160"/>
    <w:rsid w:val="000F322A"/>
    <w:rsid w:val="000F3732"/>
    <w:rsid w:val="000F3F22"/>
    <w:rsid w:val="000F500B"/>
    <w:rsid w:val="000F575F"/>
    <w:rsid w:val="000F58C8"/>
    <w:rsid w:val="000F6A2E"/>
    <w:rsid w:val="000F6E64"/>
    <w:rsid w:val="000F6FC3"/>
    <w:rsid w:val="000F6FE6"/>
    <w:rsid w:val="000F727E"/>
    <w:rsid w:val="000F79D1"/>
    <w:rsid w:val="0010053C"/>
    <w:rsid w:val="0010085A"/>
    <w:rsid w:val="00100D33"/>
    <w:rsid w:val="00100F34"/>
    <w:rsid w:val="00100F3B"/>
    <w:rsid w:val="00101182"/>
    <w:rsid w:val="00101304"/>
    <w:rsid w:val="00101A0A"/>
    <w:rsid w:val="00101B73"/>
    <w:rsid w:val="001021B1"/>
    <w:rsid w:val="0010272B"/>
    <w:rsid w:val="001039E0"/>
    <w:rsid w:val="001042A0"/>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8C"/>
    <w:rsid w:val="00110FC9"/>
    <w:rsid w:val="00111C93"/>
    <w:rsid w:val="00111CF7"/>
    <w:rsid w:val="00111E14"/>
    <w:rsid w:val="00111FC9"/>
    <w:rsid w:val="00112A79"/>
    <w:rsid w:val="00112C1A"/>
    <w:rsid w:val="00112E21"/>
    <w:rsid w:val="0011353F"/>
    <w:rsid w:val="0011356B"/>
    <w:rsid w:val="00113B55"/>
    <w:rsid w:val="00113CA2"/>
    <w:rsid w:val="00113E2C"/>
    <w:rsid w:val="0011433F"/>
    <w:rsid w:val="00114435"/>
    <w:rsid w:val="00114CF9"/>
    <w:rsid w:val="00115756"/>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31BE"/>
    <w:rsid w:val="001231FE"/>
    <w:rsid w:val="001234B3"/>
    <w:rsid w:val="001239E6"/>
    <w:rsid w:val="00123FA7"/>
    <w:rsid w:val="00124021"/>
    <w:rsid w:val="001241A3"/>
    <w:rsid w:val="00124382"/>
    <w:rsid w:val="001243B7"/>
    <w:rsid w:val="001245DA"/>
    <w:rsid w:val="001252F9"/>
    <w:rsid w:val="00125543"/>
    <w:rsid w:val="001257FC"/>
    <w:rsid w:val="00125EAB"/>
    <w:rsid w:val="00126539"/>
    <w:rsid w:val="00126695"/>
    <w:rsid w:val="00126A73"/>
    <w:rsid w:val="00126D72"/>
    <w:rsid w:val="00126F7F"/>
    <w:rsid w:val="001278B6"/>
    <w:rsid w:val="00127BA7"/>
    <w:rsid w:val="00127C6B"/>
    <w:rsid w:val="00127F3F"/>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990"/>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65C"/>
    <w:rsid w:val="00147993"/>
    <w:rsid w:val="00147B9C"/>
    <w:rsid w:val="00147E89"/>
    <w:rsid w:val="001500D1"/>
    <w:rsid w:val="0015024A"/>
    <w:rsid w:val="001505B3"/>
    <w:rsid w:val="00150792"/>
    <w:rsid w:val="001509F7"/>
    <w:rsid w:val="00150DFA"/>
    <w:rsid w:val="00151C75"/>
    <w:rsid w:val="00152220"/>
    <w:rsid w:val="00152849"/>
    <w:rsid w:val="0015328D"/>
    <w:rsid w:val="001532CE"/>
    <w:rsid w:val="001535C4"/>
    <w:rsid w:val="00153B77"/>
    <w:rsid w:val="00153DA3"/>
    <w:rsid w:val="001548E5"/>
    <w:rsid w:val="00154C90"/>
    <w:rsid w:val="00156185"/>
    <w:rsid w:val="0015637C"/>
    <w:rsid w:val="00156AE9"/>
    <w:rsid w:val="00156EAB"/>
    <w:rsid w:val="00156F86"/>
    <w:rsid w:val="001574BE"/>
    <w:rsid w:val="001575A0"/>
    <w:rsid w:val="00157B74"/>
    <w:rsid w:val="00157C6C"/>
    <w:rsid w:val="00157D99"/>
    <w:rsid w:val="001603C9"/>
    <w:rsid w:val="0016051F"/>
    <w:rsid w:val="00160522"/>
    <w:rsid w:val="0016054A"/>
    <w:rsid w:val="00160747"/>
    <w:rsid w:val="00160C28"/>
    <w:rsid w:val="00161234"/>
    <w:rsid w:val="001612DB"/>
    <w:rsid w:val="00161418"/>
    <w:rsid w:val="001616B0"/>
    <w:rsid w:val="001616EC"/>
    <w:rsid w:val="00161ACE"/>
    <w:rsid w:val="00161B6B"/>
    <w:rsid w:val="00161CB1"/>
    <w:rsid w:val="00161D14"/>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15D"/>
    <w:rsid w:val="001675EC"/>
    <w:rsid w:val="00167B14"/>
    <w:rsid w:val="00167B7E"/>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57B"/>
    <w:rsid w:val="00174C61"/>
    <w:rsid w:val="001755B2"/>
    <w:rsid w:val="00175E6C"/>
    <w:rsid w:val="001762C1"/>
    <w:rsid w:val="001765C6"/>
    <w:rsid w:val="001766B8"/>
    <w:rsid w:val="00176B59"/>
    <w:rsid w:val="001771CD"/>
    <w:rsid w:val="001771F7"/>
    <w:rsid w:val="00177638"/>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738D"/>
    <w:rsid w:val="00187C58"/>
    <w:rsid w:val="00187D7B"/>
    <w:rsid w:val="001902EB"/>
    <w:rsid w:val="0019059E"/>
    <w:rsid w:val="00190D82"/>
    <w:rsid w:val="00190DBD"/>
    <w:rsid w:val="00190FCF"/>
    <w:rsid w:val="00191719"/>
    <w:rsid w:val="001923AB"/>
    <w:rsid w:val="0019256D"/>
    <w:rsid w:val="00193088"/>
    <w:rsid w:val="001934DA"/>
    <w:rsid w:val="0019363F"/>
    <w:rsid w:val="00193B17"/>
    <w:rsid w:val="00193F69"/>
    <w:rsid w:val="0019507E"/>
    <w:rsid w:val="00195264"/>
    <w:rsid w:val="00195389"/>
    <w:rsid w:val="00195682"/>
    <w:rsid w:val="001958E4"/>
    <w:rsid w:val="00195BB9"/>
    <w:rsid w:val="00195CF4"/>
    <w:rsid w:val="00195F47"/>
    <w:rsid w:val="001960CF"/>
    <w:rsid w:val="00196C4A"/>
    <w:rsid w:val="001971AE"/>
    <w:rsid w:val="001975BB"/>
    <w:rsid w:val="001979F6"/>
    <w:rsid w:val="001A01A6"/>
    <w:rsid w:val="001A047A"/>
    <w:rsid w:val="001A0BDA"/>
    <w:rsid w:val="001A198D"/>
    <w:rsid w:val="001A1C92"/>
    <w:rsid w:val="001A2372"/>
    <w:rsid w:val="001A38CE"/>
    <w:rsid w:val="001A3CB2"/>
    <w:rsid w:val="001A42DD"/>
    <w:rsid w:val="001A45B6"/>
    <w:rsid w:val="001A4E98"/>
    <w:rsid w:val="001A51BF"/>
    <w:rsid w:val="001A549E"/>
    <w:rsid w:val="001A552F"/>
    <w:rsid w:val="001A5CDF"/>
    <w:rsid w:val="001A6612"/>
    <w:rsid w:val="001A6F0F"/>
    <w:rsid w:val="001A72E2"/>
    <w:rsid w:val="001B00FE"/>
    <w:rsid w:val="001B0E8A"/>
    <w:rsid w:val="001B0F1B"/>
    <w:rsid w:val="001B1312"/>
    <w:rsid w:val="001B13E0"/>
    <w:rsid w:val="001B14A7"/>
    <w:rsid w:val="001B15F6"/>
    <w:rsid w:val="001B19A2"/>
    <w:rsid w:val="001B1B22"/>
    <w:rsid w:val="001B1B72"/>
    <w:rsid w:val="001B2366"/>
    <w:rsid w:val="001B23C8"/>
    <w:rsid w:val="001B2490"/>
    <w:rsid w:val="001B29C8"/>
    <w:rsid w:val="001B4A39"/>
    <w:rsid w:val="001B4C54"/>
    <w:rsid w:val="001B5481"/>
    <w:rsid w:val="001B5925"/>
    <w:rsid w:val="001B5BD8"/>
    <w:rsid w:val="001B5F80"/>
    <w:rsid w:val="001B63EA"/>
    <w:rsid w:val="001B6667"/>
    <w:rsid w:val="001B6765"/>
    <w:rsid w:val="001B6F2A"/>
    <w:rsid w:val="001B6FE2"/>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1DD"/>
    <w:rsid w:val="001C4BA7"/>
    <w:rsid w:val="001C4C73"/>
    <w:rsid w:val="001C4DB6"/>
    <w:rsid w:val="001C5667"/>
    <w:rsid w:val="001C5893"/>
    <w:rsid w:val="001C5BFB"/>
    <w:rsid w:val="001C630A"/>
    <w:rsid w:val="001C651A"/>
    <w:rsid w:val="001C69A7"/>
    <w:rsid w:val="001C6AEE"/>
    <w:rsid w:val="001C6C56"/>
    <w:rsid w:val="001C6EF4"/>
    <w:rsid w:val="001C7173"/>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AD8"/>
    <w:rsid w:val="001D5CFE"/>
    <w:rsid w:val="001D603D"/>
    <w:rsid w:val="001D63A0"/>
    <w:rsid w:val="001D671D"/>
    <w:rsid w:val="001D6AB1"/>
    <w:rsid w:val="001D6C12"/>
    <w:rsid w:val="001D7360"/>
    <w:rsid w:val="001D79C0"/>
    <w:rsid w:val="001D7C54"/>
    <w:rsid w:val="001D7D8F"/>
    <w:rsid w:val="001E03AD"/>
    <w:rsid w:val="001E06C5"/>
    <w:rsid w:val="001E0DCE"/>
    <w:rsid w:val="001E0E2C"/>
    <w:rsid w:val="001E1199"/>
    <w:rsid w:val="001E12AA"/>
    <w:rsid w:val="001E2231"/>
    <w:rsid w:val="001E2247"/>
    <w:rsid w:val="001E27A8"/>
    <w:rsid w:val="001E301F"/>
    <w:rsid w:val="001E314A"/>
    <w:rsid w:val="001E3AF0"/>
    <w:rsid w:val="001E3B7F"/>
    <w:rsid w:val="001E40F3"/>
    <w:rsid w:val="001E45F3"/>
    <w:rsid w:val="001E4AC2"/>
    <w:rsid w:val="001E4BC6"/>
    <w:rsid w:val="001E54F0"/>
    <w:rsid w:val="001E568A"/>
    <w:rsid w:val="001E57E6"/>
    <w:rsid w:val="001E5A0A"/>
    <w:rsid w:val="001E632B"/>
    <w:rsid w:val="001E6555"/>
    <w:rsid w:val="001E7525"/>
    <w:rsid w:val="001E7EFC"/>
    <w:rsid w:val="001F0996"/>
    <w:rsid w:val="001F0BBC"/>
    <w:rsid w:val="001F0F77"/>
    <w:rsid w:val="001F13E0"/>
    <w:rsid w:val="001F1AD9"/>
    <w:rsid w:val="001F1CA1"/>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1F70DC"/>
    <w:rsid w:val="001F7D86"/>
    <w:rsid w:val="0020099E"/>
    <w:rsid w:val="00200C06"/>
    <w:rsid w:val="00200DCD"/>
    <w:rsid w:val="00202106"/>
    <w:rsid w:val="00202226"/>
    <w:rsid w:val="00202670"/>
    <w:rsid w:val="002028FB"/>
    <w:rsid w:val="00203216"/>
    <w:rsid w:val="00203E99"/>
    <w:rsid w:val="002040C8"/>
    <w:rsid w:val="00204C19"/>
    <w:rsid w:val="00204C5A"/>
    <w:rsid w:val="0020507C"/>
    <w:rsid w:val="002052D3"/>
    <w:rsid w:val="0020534F"/>
    <w:rsid w:val="0020540A"/>
    <w:rsid w:val="0020560D"/>
    <w:rsid w:val="00205D84"/>
    <w:rsid w:val="002060FA"/>
    <w:rsid w:val="00206423"/>
    <w:rsid w:val="00206533"/>
    <w:rsid w:val="0020791D"/>
    <w:rsid w:val="00207A72"/>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03B"/>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48"/>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23A"/>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A19"/>
    <w:rsid w:val="00241C12"/>
    <w:rsid w:val="00241C4F"/>
    <w:rsid w:val="00241F2E"/>
    <w:rsid w:val="00242743"/>
    <w:rsid w:val="00242974"/>
    <w:rsid w:val="002429CC"/>
    <w:rsid w:val="00242EEB"/>
    <w:rsid w:val="002433AF"/>
    <w:rsid w:val="002435AF"/>
    <w:rsid w:val="00243CAA"/>
    <w:rsid w:val="00244455"/>
    <w:rsid w:val="00244A47"/>
    <w:rsid w:val="00244CFF"/>
    <w:rsid w:val="002468F1"/>
    <w:rsid w:val="00246FCA"/>
    <w:rsid w:val="002505F5"/>
    <w:rsid w:val="00250707"/>
    <w:rsid w:val="002509F5"/>
    <w:rsid w:val="00250D44"/>
    <w:rsid w:val="0025114F"/>
    <w:rsid w:val="0025115C"/>
    <w:rsid w:val="00251748"/>
    <w:rsid w:val="002521A0"/>
    <w:rsid w:val="002525C9"/>
    <w:rsid w:val="0025292E"/>
    <w:rsid w:val="00252E6B"/>
    <w:rsid w:val="0025309D"/>
    <w:rsid w:val="002531D7"/>
    <w:rsid w:val="00253432"/>
    <w:rsid w:val="00253890"/>
    <w:rsid w:val="002541EC"/>
    <w:rsid w:val="002543D8"/>
    <w:rsid w:val="002547C5"/>
    <w:rsid w:val="00254DB8"/>
    <w:rsid w:val="002553B3"/>
    <w:rsid w:val="00255424"/>
    <w:rsid w:val="00255AD8"/>
    <w:rsid w:val="00255BB1"/>
    <w:rsid w:val="00255BD1"/>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43F4"/>
    <w:rsid w:val="0026481E"/>
    <w:rsid w:val="00264844"/>
    <w:rsid w:val="00264B68"/>
    <w:rsid w:val="00264FC7"/>
    <w:rsid w:val="00265392"/>
    <w:rsid w:val="002660F8"/>
    <w:rsid w:val="002664C8"/>
    <w:rsid w:val="002668A1"/>
    <w:rsid w:val="002670D0"/>
    <w:rsid w:val="0026769A"/>
    <w:rsid w:val="00267740"/>
    <w:rsid w:val="002701FF"/>
    <w:rsid w:val="00270460"/>
    <w:rsid w:val="00270A17"/>
    <w:rsid w:val="00270B19"/>
    <w:rsid w:val="00270DAE"/>
    <w:rsid w:val="00270E39"/>
    <w:rsid w:val="00271547"/>
    <w:rsid w:val="00271757"/>
    <w:rsid w:val="00271849"/>
    <w:rsid w:val="0027195A"/>
    <w:rsid w:val="00271BA3"/>
    <w:rsid w:val="002729DA"/>
    <w:rsid w:val="00272C1F"/>
    <w:rsid w:val="0027345F"/>
    <w:rsid w:val="00273E95"/>
    <w:rsid w:val="00274A61"/>
    <w:rsid w:val="00275070"/>
    <w:rsid w:val="002753B8"/>
    <w:rsid w:val="00276135"/>
    <w:rsid w:val="00277900"/>
    <w:rsid w:val="00280FCA"/>
    <w:rsid w:val="00281154"/>
    <w:rsid w:val="00281169"/>
    <w:rsid w:val="002811A1"/>
    <w:rsid w:val="0028162D"/>
    <w:rsid w:val="0028169E"/>
    <w:rsid w:val="002816BC"/>
    <w:rsid w:val="00281938"/>
    <w:rsid w:val="0028207F"/>
    <w:rsid w:val="00282754"/>
    <w:rsid w:val="00283143"/>
    <w:rsid w:val="002831C8"/>
    <w:rsid w:val="002835A5"/>
    <w:rsid w:val="00283AFE"/>
    <w:rsid w:val="002844BD"/>
    <w:rsid w:val="00284780"/>
    <w:rsid w:val="00284E75"/>
    <w:rsid w:val="00285DB9"/>
    <w:rsid w:val="00285F6E"/>
    <w:rsid w:val="002860E0"/>
    <w:rsid w:val="00286594"/>
    <w:rsid w:val="00286797"/>
    <w:rsid w:val="00286832"/>
    <w:rsid w:val="00286CE2"/>
    <w:rsid w:val="00286EF3"/>
    <w:rsid w:val="00287148"/>
    <w:rsid w:val="00287689"/>
    <w:rsid w:val="002877C7"/>
    <w:rsid w:val="00287F8F"/>
    <w:rsid w:val="0029040C"/>
    <w:rsid w:val="00290596"/>
    <w:rsid w:val="00290A80"/>
    <w:rsid w:val="00290C87"/>
    <w:rsid w:val="00290E5E"/>
    <w:rsid w:val="002918E0"/>
    <w:rsid w:val="00291BFC"/>
    <w:rsid w:val="00291F3E"/>
    <w:rsid w:val="00292964"/>
    <w:rsid w:val="00292984"/>
    <w:rsid w:val="00292B20"/>
    <w:rsid w:val="002934C7"/>
    <w:rsid w:val="002936B2"/>
    <w:rsid w:val="00293999"/>
    <w:rsid w:val="00293E98"/>
    <w:rsid w:val="00294DF8"/>
    <w:rsid w:val="002953AE"/>
    <w:rsid w:val="00295737"/>
    <w:rsid w:val="00295DDE"/>
    <w:rsid w:val="00296A6C"/>
    <w:rsid w:val="00296C4B"/>
    <w:rsid w:val="00296D12"/>
    <w:rsid w:val="00297999"/>
    <w:rsid w:val="00297A61"/>
    <w:rsid w:val="00297BA8"/>
    <w:rsid w:val="00297C57"/>
    <w:rsid w:val="002A0108"/>
    <w:rsid w:val="002A013C"/>
    <w:rsid w:val="002A0688"/>
    <w:rsid w:val="002A11F3"/>
    <w:rsid w:val="002A1615"/>
    <w:rsid w:val="002A1660"/>
    <w:rsid w:val="002A1710"/>
    <w:rsid w:val="002A18EE"/>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1EE"/>
    <w:rsid w:val="002A423D"/>
    <w:rsid w:val="002A47F2"/>
    <w:rsid w:val="002A4D0A"/>
    <w:rsid w:val="002A506E"/>
    <w:rsid w:val="002A50E6"/>
    <w:rsid w:val="002A5B31"/>
    <w:rsid w:val="002A5E6E"/>
    <w:rsid w:val="002A5F67"/>
    <w:rsid w:val="002A610D"/>
    <w:rsid w:val="002A65AE"/>
    <w:rsid w:val="002A6C72"/>
    <w:rsid w:val="002A7832"/>
    <w:rsid w:val="002A7CC1"/>
    <w:rsid w:val="002A7F35"/>
    <w:rsid w:val="002B042D"/>
    <w:rsid w:val="002B0917"/>
    <w:rsid w:val="002B0AC8"/>
    <w:rsid w:val="002B0ACB"/>
    <w:rsid w:val="002B0D14"/>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2C7"/>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A22"/>
    <w:rsid w:val="002C6F32"/>
    <w:rsid w:val="002C7232"/>
    <w:rsid w:val="002C77C3"/>
    <w:rsid w:val="002C7ED9"/>
    <w:rsid w:val="002D010D"/>
    <w:rsid w:val="002D0399"/>
    <w:rsid w:val="002D050D"/>
    <w:rsid w:val="002D068A"/>
    <w:rsid w:val="002D0934"/>
    <w:rsid w:val="002D0AE4"/>
    <w:rsid w:val="002D0B2D"/>
    <w:rsid w:val="002D1C53"/>
    <w:rsid w:val="002D1F9F"/>
    <w:rsid w:val="002D2F4D"/>
    <w:rsid w:val="002D375C"/>
    <w:rsid w:val="002D4081"/>
    <w:rsid w:val="002D4739"/>
    <w:rsid w:val="002D476E"/>
    <w:rsid w:val="002D4B94"/>
    <w:rsid w:val="002D5122"/>
    <w:rsid w:val="002D51E6"/>
    <w:rsid w:val="002D543A"/>
    <w:rsid w:val="002D574B"/>
    <w:rsid w:val="002D5CA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402"/>
    <w:rsid w:val="002E0B88"/>
    <w:rsid w:val="002E0CC3"/>
    <w:rsid w:val="002E1073"/>
    <w:rsid w:val="002E1282"/>
    <w:rsid w:val="002E13BE"/>
    <w:rsid w:val="002E14B4"/>
    <w:rsid w:val="002E1AC7"/>
    <w:rsid w:val="002E1B23"/>
    <w:rsid w:val="002E2276"/>
    <w:rsid w:val="002E2995"/>
    <w:rsid w:val="002E2F66"/>
    <w:rsid w:val="002E3FB7"/>
    <w:rsid w:val="002E41F7"/>
    <w:rsid w:val="002E4B6F"/>
    <w:rsid w:val="002E4EC4"/>
    <w:rsid w:val="002E4F4A"/>
    <w:rsid w:val="002E4FB8"/>
    <w:rsid w:val="002E5210"/>
    <w:rsid w:val="002E5234"/>
    <w:rsid w:val="002E569E"/>
    <w:rsid w:val="002E5BEF"/>
    <w:rsid w:val="002E6216"/>
    <w:rsid w:val="002E623B"/>
    <w:rsid w:val="002E6C53"/>
    <w:rsid w:val="002E6DD3"/>
    <w:rsid w:val="002E749C"/>
    <w:rsid w:val="002E772D"/>
    <w:rsid w:val="002F0118"/>
    <w:rsid w:val="002F0F66"/>
    <w:rsid w:val="002F10AE"/>
    <w:rsid w:val="002F113A"/>
    <w:rsid w:val="002F200F"/>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1BB"/>
    <w:rsid w:val="002F5EEA"/>
    <w:rsid w:val="002F6EE1"/>
    <w:rsid w:val="002F7854"/>
    <w:rsid w:val="002F7987"/>
    <w:rsid w:val="003001FD"/>
    <w:rsid w:val="003003B9"/>
    <w:rsid w:val="00300739"/>
    <w:rsid w:val="00300D42"/>
    <w:rsid w:val="00301C17"/>
    <w:rsid w:val="00302663"/>
    <w:rsid w:val="00302A55"/>
    <w:rsid w:val="00302B5E"/>
    <w:rsid w:val="00302CB3"/>
    <w:rsid w:val="00302FE3"/>
    <w:rsid w:val="0030332F"/>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7C7"/>
    <w:rsid w:val="00307A7C"/>
    <w:rsid w:val="00307B8F"/>
    <w:rsid w:val="00307C67"/>
    <w:rsid w:val="00310210"/>
    <w:rsid w:val="003109BE"/>
    <w:rsid w:val="00310A0A"/>
    <w:rsid w:val="00311C13"/>
    <w:rsid w:val="003121BE"/>
    <w:rsid w:val="00312668"/>
    <w:rsid w:val="00312966"/>
    <w:rsid w:val="00312CF5"/>
    <w:rsid w:val="0031330B"/>
    <w:rsid w:val="00313ADB"/>
    <w:rsid w:val="0031424A"/>
    <w:rsid w:val="003148B7"/>
    <w:rsid w:val="00314C56"/>
    <w:rsid w:val="00314CC3"/>
    <w:rsid w:val="00314DAE"/>
    <w:rsid w:val="00314FCA"/>
    <w:rsid w:val="00315244"/>
    <w:rsid w:val="00315397"/>
    <w:rsid w:val="00315510"/>
    <w:rsid w:val="003157D1"/>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6C9"/>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558"/>
    <w:rsid w:val="00331C7F"/>
    <w:rsid w:val="00331C97"/>
    <w:rsid w:val="00331DCA"/>
    <w:rsid w:val="00332190"/>
    <w:rsid w:val="0033236B"/>
    <w:rsid w:val="00332962"/>
    <w:rsid w:val="00332AD5"/>
    <w:rsid w:val="00332F57"/>
    <w:rsid w:val="00333081"/>
    <w:rsid w:val="003330E2"/>
    <w:rsid w:val="00333388"/>
    <w:rsid w:val="003335BB"/>
    <w:rsid w:val="00333811"/>
    <w:rsid w:val="003338F0"/>
    <w:rsid w:val="00333FC1"/>
    <w:rsid w:val="00334B4F"/>
    <w:rsid w:val="00334D40"/>
    <w:rsid w:val="00336137"/>
    <w:rsid w:val="003367F1"/>
    <w:rsid w:val="003367F6"/>
    <w:rsid w:val="003369C9"/>
    <w:rsid w:val="00336C5B"/>
    <w:rsid w:val="003370C5"/>
    <w:rsid w:val="003370C6"/>
    <w:rsid w:val="00337BBE"/>
    <w:rsid w:val="0034004D"/>
    <w:rsid w:val="00340650"/>
    <w:rsid w:val="0034128E"/>
    <w:rsid w:val="00341795"/>
    <w:rsid w:val="00341A98"/>
    <w:rsid w:val="00341C89"/>
    <w:rsid w:val="0034226F"/>
    <w:rsid w:val="00342659"/>
    <w:rsid w:val="0034329A"/>
    <w:rsid w:val="00343326"/>
    <w:rsid w:val="003437BD"/>
    <w:rsid w:val="00343EB1"/>
    <w:rsid w:val="00345354"/>
    <w:rsid w:val="003453A6"/>
    <w:rsid w:val="00345E80"/>
    <w:rsid w:val="003462A1"/>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48"/>
    <w:rsid w:val="00351BA3"/>
    <w:rsid w:val="00351BAD"/>
    <w:rsid w:val="0035204D"/>
    <w:rsid w:val="003526FE"/>
    <w:rsid w:val="00352D0B"/>
    <w:rsid w:val="00352E52"/>
    <w:rsid w:val="0035466E"/>
    <w:rsid w:val="00354855"/>
    <w:rsid w:val="00354C43"/>
    <w:rsid w:val="00354E1F"/>
    <w:rsid w:val="003552CC"/>
    <w:rsid w:val="00355860"/>
    <w:rsid w:val="00355989"/>
    <w:rsid w:val="003564F4"/>
    <w:rsid w:val="003574E7"/>
    <w:rsid w:val="003600D2"/>
    <w:rsid w:val="003602F9"/>
    <w:rsid w:val="00360644"/>
    <w:rsid w:val="00360A98"/>
    <w:rsid w:val="00360AEF"/>
    <w:rsid w:val="00360D73"/>
    <w:rsid w:val="00361543"/>
    <w:rsid w:val="0036179C"/>
    <w:rsid w:val="00361803"/>
    <w:rsid w:val="00361A44"/>
    <w:rsid w:val="00361ED8"/>
    <w:rsid w:val="00361EE9"/>
    <w:rsid w:val="00361FE9"/>
    <w:rsid w:val="003633AD"/>
    <w:rsid w:val="00363CDE"/>
    <w:rsid w:val="00363F14"/>
    <w:rsid w:val="00363F5E"/>
    <w:rsid w:val="003645F0"/>
    <w:rsid w:val="0036472C"/>
    <w:rsid w:val="0036557E"/>
    <w:rsid w:val="00365CC9"/>
    <w:rsid w:val="0036647F"/>
    <w:rsid w:val="00366653"/>
    <w:rsid w:val="0036688F"/>
    <w:rsid w:val="00366AB7"/>
    <w:rsid w:val="00366BBE"/>
    <w:rsid w:val="003674AA"/>
    <w:rsid w:val="0036785F"/>
    <w:rsid w:val="00370292"/>
    <w:rsid w:val="00370389"/>
    <w:rsid w:val="003708C7"/>
    <w:rsid w:val="0037182F"/>
    <w:rsid w:val="00371A03"/>
    <w:rsid w:val="00372035"/>
    <w:rsid w:val="00372185"/>
    <w:rsid w:val="00372A13"/>
    <w:rsid w:val="00372B87"/>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BF2"/>
    <w:rsid w:val="00382DEA"/>
    <w:rsid w:val="00382F2A"/>
    <w:rsid w:val="00383A91"/>
    <w:rsid w:val="00383AFA"/>
    <w:rsid w:val="0038455D"/>
    <w:rsid w:val="003845B6"/>
    <w:rsid w:val="00384AFC"/>
    <w:rsid w:val="003857C4"/>
    <w:rsid w:val="00385E5D"/>
    <w:rsid w:val="003864C0"/>
    <w:rsid w:val="00386D9C"/>
    <w:rsid w:val="0038766D"/>
    <w:rsid w:val="00387803"/>
    <w:rsid w:val="00387D7C"/>
    <w:rsid w:val="003908A5"/>
    <w:rsid w:val="00390DB1"/>
    <w:rsid w:val="00390EB1"/>
    <w:rsid w:val="003911D0"/>
    <w:rsid w:val="00391778"/>
    <w:rsid w:val="00392748"/>
    <w:rsid w:val="00392E52"/>
    <w:rsid w:val="00392EBA"/>
    <w:rsid w:val="00393165"/>
    <w:rsid w:val="00393320"/>
    <w:rsid w:val="00393840"/>
    <w:rsid w:val="00393A92"/>
    <w:rsid w:val="00393BEC"/>
    <w:rsid w:val="003943E0"/>
    <w:rsid w:val="0039440B"/>
    <w:rsid w:val="00397762"/>
    <w:rsid w:val="003A080F"/>
    <w:rsid w:val="003A0BAD"/>
    <w:rsid w:val="003A0CF1"/>
    <w:rsid w:val="003A112E"/>
    <w:rsid w:val="003A1638"/>
    <w:rsid w:val="003A1CAD"/>
    <w:rsid w:val="003A1E05"/>
    <w:rsid w:val="003A22DF"/>
    <w:rsid w:val="003A2388"/>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2B"/>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C0269"/>
    <w:rsid w:val="003C050E"/>
    <w:rsid w:val="003C0A4C"/>
    <w:rsid w:val="003C1159"/>
    <w:rsid w:val="003C1493"/>
    <w:rsid w:val="003C1A76"/>
    <w:rsid w:val="003C226F"/>
    <w:rsid w:val="003C2726"/>
    <w:rsid w:val="003C285F"/>
    <w:rsid w:val="003C2886"/>
    <w:rsid w:val="003C30C8"/>
    <w:rsid w:val="003C3D53"/>
    <w:rsid w:val="003C3FE5"/>
    <w:rsid w:val="003C4C9C"/>
    <w:rsid w:val="003C55C1"/>
    <w:rsid w:val="003C57D4"/>
    <w:rsid w:val="003C5B62"/>
    <w:rsid w:val="003C5D25"/>
    <w:rsid w:val="003C6452"/>
    <w:rsid w:val="003C65BB"/>
    <w:rsid w:val="003C69BC"/>
    <w:rsid w:val="003C6ED3"/>
    <w:rsid w:val="003C71E0"/>
    <w:rsid w:val="003C72D2"/>
    <w:rsid w:val="003C732C"/>
    <w:rsid w:val="003C775A"/>
    <w:rsid w:val="003C78E1"/>
    <w:rsid w:val="003C7B69"/>
    <w:rsid w:val="003C7C68"/>
    <w:rsid w:val="003D066F"/>
    <w:rsid w:val="003D0BE6"/>
    <w:rsid w:val="003D0CB9"/>
    <w:rsid w:val="003D0FB8"/>
    <w:rsid w:val="003D10DC"/>
    <w:rsid w:val="003D1817"/>
    <w:rsid w:val="003D223A"/>
    <w:rsid w:val="003D228B"/>
    <w:rsid w:val="003D247A"/>
    <w:rsid w:val="003D2F9C"/>
    <w:rsid w:val="003D3422"/>
    <w:rsid w:val="003D3811"/>
    <w:rsid w:val="003D3BBC"/>
    <w:rsid w:val="003D4095"/>
    <w:rsid w:val="003D4373"/>
    <w:rsid w:val="003D500A"/>
    <w:rsid w:val="003D511B"/>
    <w:rsid w:val="003D523A"/>
    <w:rsid w:val="003D5277"/>
    <w:rsid w:val="003D53C9"/>
    <w:rsid w:val="003D5559"/>
    <w:rsid w:val="003D57C9"/>
    <w:rsid w:val="003D679E"/>
    <w:rsid w:val="003D69AF"/>
    <w:rsid w:val="003D75FD"/>
    <w:rsid w:val="003D775C"/>
    <w:rsid w:val="003D7F25"/>
    <w:rsid w:val="003D7FD6"/>
    <w:rsid w:val="003E00E8"/>
    <w:rsid w:val="003E02A3"/>
    <w:rsid w:val="003E0C30"/>
    <w:rsid w:val="003E0E29"/>
    <w:rsid w:val="003E1000"/>
    <w:rsid w:val="003E1641"/>
    <w:rsid w:val="003E1730"/>
    <w:rsid w:val="003E1F2B"/>
    <w:rsid w:val="003E273E"/>
    <w:rsid w:val="003E33E1"/>
    <w:rsid w:val="003E3491"/>
    <w:rsid w:val="003E394E"/>
    <w:rsid w:val="003E3EC0"/>
    <w:rsid w:val="003E49DE"/>
    <w:rsid w:val="003E4D42"/>
    <w:rsid w:val="003E5186"/>
    <w:rsid w:val="003E56C9"/>
    <w:rsid w:val="003E5854"/>
    <w:rsid w:val="003E68E0"/>
    <w:rsid w:val="003E6F85"/>
    <w:rsid w:val="003E71EA"/>
    <w:rsid w:val="003E75D6"/>
    <w:rsid w:val="003E7874"/>
    <w:rsid w:val="003E7D91"/>
    <w:rsid w:val="003E7E7C"/>
    <w:rsid w:val="003F00C2"/>
    <w:rsid w:val="003F01EF"/>
    <w:rsid w:val="003F0741"/>
    <w:rsid w:val="003F09E1"/>
    <w:rsid w:val="003F0C32"/>
    <w:rsid w:val="003F10F8"/>
    <w:rsid w:val="003F1B94"/>
    <w:rsid w:val="003F1EA3"/>
    <w:rsid w:val="003F2236"/>
    <w:rsid w:val="003F253B"/>
    <w:rsid w:val="003F254D"/>
    <w:rsid w:val="003F289F"/>
    <w:rsid w:val="003F3C84"/>
    <w:rsid w:val="003F4CB9"/>
    <w:rsid w:val="003F54EC"/>
    <w:rsid w:val="003F6CEE"/>
    <w:rsid w:val="003F6F4E"/>
    <w:rsid w:val="003F7909"/>
    <w:rsid w:val="003F7A86"/>
    <w:rsid w:val="003F7DCC"/>
    <w:rsid w:val="004003A9"/>
    <w:rsid w:val="0040059C"/>
    <w:rsid w:val="00400ABA"/>
    <w:rsid w:val="00401190"/>
    <w:rsid w:val="00401285"/>
    <w:rsid w:val="004014E0"/>
    <w:rsid w:val="00401651"/>
    <w:rsid w:val="004017A6"/>
    <w:rsid w:val="00401C94"/>
    <w:rsid w:val="00401E5F"/>
    <w:rsid w:val="0040214E"/>
    <w:rsid w:val="00402908"/>
    <w:rsid w:val="004029DC"/>
    <w:rsid w:val="0040304B"/>
    <w:rsid w:val="004033FF"/>
    <w:rsid w:val="004034DE"/>
    <w:rsid w:val="0040375F"/>
    <w:rsid w:val="0040384D"/>
    <w:rsid w:val="0040396E"/>
    <w:rsid w:val="00403996"/>
    <w:rsid w:val="00403FA5"/>
    <w:rsid w:val="00404148"/>
    <w:rsid w:val="00404810"/>
    <w:rsid w:val="00404AAD"/>
    <w:rsid w:val="00404B76"/>
    <w:rsid w:val="004051BB"/>
    <w:rsid w:val="004052E1"/>
    <w:rsid w:val="00405AC0"/>
    <w:rsid w:val="004065BA"/>
    <w:rsid w:val="00406A30"/>
    <w:rsid w:val="00406EA3"/>
    <w:rsid w:val="004072DB"/>
    <w:rsid w:val="00410577"/>
    <w:rsid w:val="004105F8"/>
    <w:rsid w:val="00410662"/>
    <w:rsid w:val="00410A22"/>
    <w:rsid w:val="00410AC2"/>
    <w:rsid w:val="00410B46"/>
    <w:rsid w:val="00410B6E"/>
    <w:rsid w:val="00410E5A"/>
    <w:rsid w:val="00411C30"/>
    <w:rsid w:val="00412BD5"/>
    <w:rsid w:val="004131A8"/>
    <w:rsid w:val="00413661"/>
    <w:rsid w:val="00413D1F"/>
    <w:rsid w:val="00413E90"/>
    <w:rsid w:val="00414EDC"/>
    <w:rsid w:val="004152C8"/>
    <w:rsid w:val="00415608"/>
    <w:rsid w:val="00415673"/>
    <w:rsid w:val="00415689"/>
    <w:rsid w:val="00415CFF"/>
    <w:rsid w:val="00416610"/>
    <w:rsid w:val="004166AA"/>
    <w:rsid w:val="00416DBF"/>
    <w:rsid w:val="004171D6"/>
    <w:rsid w:val="00417293"/>
    <w:rsid w:val="00417488"/>
    <w:rsid w:val="00420C86"/>
    <w:rsid w:val="0042143B"/>
    <w:rsid w:val="00421FC4"/>
    <w:rsid w:val="004224CF"/>
    <w:rsid w:val="00422547"/>
    <w:rsid w:val="0042270A"/>
    <w:rsid w:val="004227D7"/>
    <w:rsid w:val="00422852"/>
    <w:rsid w:val="004228E4"/>
    <w:rsid w:val="00422CBD"/>
    <w:rsid w:val="00423402"/>
    <w:rsid w:val="00424DB1"/>
    <w:rsid w:val="00425875"/>
    <w:rsid w:val="00425B4B"/>
    <w:rsid w:val="00425E20"/>
    <w:rsid w:val="004261F2"/>
    <w:rsid w:val="004262C2"/>
    <w:rsid w:val="0042663E"/>
    <w:rsid w:val="0042674B"/>
    <w:rsid w:val="00426764"/>
    <w:rsid w:val="00426906"/>
    <w:rsid w:val="00426B7E"/>
    <w:rsid w:val="00426CB3"/>
    <w:rsid w:val="00426EFD"/>
    <w:rsid w:val="0042787C"/>
    <w:rsid w:val="00427E16"/>
    <w:rsid w:val="00430655"/>
    <w:rsid w:val="00430F17"/>
    <w:rsid w:val="0043116A"/>
    <w:rsid w:val="004315E4"/>
    <w:rsid w:val="004318EB"/>
    <w:rsid w:val="00431BF0"/>
    <w:rsid w:val="00432160"/>
    <w:rsid w:val="004326C3"/>
    <w:rsid w:val="00432D1E"/>
    <w:rsid w:val="0043361A"/>
    <w:rsid w:val="004337BE"/>
    <w:rsid w:val="00433B53"/>
    <w:rsid w:val="00433C13"/>
    <w:rsid w:val="004345D7"/>
    <w:rsid w:val="0043487D"/>
    <w:rsid w:val="00434914"/>
    <w:rsid w:val="004349F2"/>
    <w:rsid w:val="00434FFC"/>
    <w:rsid w:val="00435176"/>
    <w:rsid w:val="004353A8"/>
    <w:rsid w:val="00435456"/>
    <w:rsid w:val="00436D07"/>
    <w:rsid w:val="00436DA1"/>
    <w:rsid w:val="00436E45"/>
    <w:rsid w:val="00436EBD"/>
    <w:rsid w:val="00437689"/>
    <w:rsid w:val="00437A7C"/>
    <w:rsid w:val="00440157"/>
    <w:rsid w:val="004403B9"/>
    <w:rsid w:val="004405A8"/>
    <w:rsid w:val="00440AC0"/>
    <w:rsid w:val="00440AE7"/>
    <w:rsid w:val="00440B54"/>
    <w:rsid w:val="00440E02"/>
    <w:rsid w:val="00441335"/>
    <w:rsid w:val="004423D2"/>
    <w:rsid w:val="00442A07"/>
    <w:rsid w:val="004430BF"/>
    <w:rsid w:val="00443188"/>
    <w:rsid w:val="00443A9C"/>
    <w:rsid w:val="00444306"/>
    <w:rsid w:val="00444424"/>
    <w:rsid w:val="00444DEC"/>
    <w:rsid w:val="004452A2"/>
    <w:rsid w:val="00445C59"/>
    <w:rsid w:val="004461DC"/>
    <w:rsid w:val="00446534"/>
    <w:rsid w:val="00446F70"/>
    <w:rsid w:val="00447B01"/>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63F"/>
    <w:rsid w:val="00454947"/>
    <w:rsid w:val="0045569B"/>
    <w:rsid w:val="00455992"/>
    <w:rsid w:val="004561AB"/>
    <w:rsid w:val="004568D5"/>
    <w:rsid w:val="00456BF9"/>
    <w:rsid w:val="00457503"/>
    <w:rsid w:val="00457DE7"/>
    <w:rsid w:val="00457E64"/>
    <w:rsid w:val="00461585"/>
    <w:rsid w:val="00461B2A"/>
    <w:rsid w:val="00461E31"/>
    <w:rsid w:val="00461EEF"/>
    <w:rsid w:val="00462788"/>
    <w:rsid w:val="00462D9D"/>
    <w:rsid w:val="00462FF8"/>
    <w:rsid w:val="00463177"/>
    <w:rsid w:val="0046357B"/>
    <w:rsid w:val="00463A66"/>
    <w:rsid w:val="00463DBA"/>
    <w:rsid w:val="00464491"/>
    <w:rsid w:val="00464BEB"/>
    <w:rsid w:val="00465AC3"/>
    <w:rsid w:val="00465B71"/>
    <w:rsid w:val="00465C0C"/>
    <w:rsid w:val="00465CCC"/>
    <w:rsid w:val="00465FC1"/>
    <w:rsid w:val="00466038"/>
    <w:rsid w:val="00466094"/>
    <w:rsid w:val="0046615D"/>
    <w:rsid w:val="00466232"/>
    <w:rsid w:val="004665E6"/>
    <w:rsid w:val="004672A6"/>
    <w:rsid w:val="004672FE"/>
    <w:rsid w:val="0046757D"/>
    <w:rsid w:val="00467BFC"/>
    <w:rsid w:val="00470311"/>
    <w:rsid w:val="0047047B"/>
    <w:rsid w:val="004704CC"/>
    <w:rsid w:val="004705EC"/>
    <w:rsid w:val="00470916"/>
    <w:rsid w:val="00470ACE"/>
    <w:rsid w:val="00470F70"/>
    <w:rsid w:val="00471406"/>
    <w:rsid w:val="004714B5"/>
    <w:rsid w:val="004716C2"/>
    <w:rsid w:val="004716F7"/>
    <w:rsid w:val="00471714"/>
    <w:rsid w:val="00471A01"/>
    <w:rsid w:val="00471BF6"/>
    <w:rsid w:val="00471D63"/>
    <w:rsid w:val="00471E58"/>
    <w:rsid w:val="00472027"/>
    <w:rsid w:val="00472207"/>
    <w:rsid w:val="004723EA"/>
    <w:rsid w:val="004737C3"/>
    <w:rsid w:val="00473F41"/>
    <w:rsid w:val="004741B0"/>
    <w:rsid w:val="00474A11"/>
    <w:rsid w:val="00474D8C"/>
    <w:rsid w:val="004750A0"/>
    <w:rsid w:val="00475E97"/>
    <w:rsid w:val="004767DF"/>
    <w:rsid w:val="00476984"/>
    <w:rsid w:val="00476A4E"/>
    <w:rsid w:val="00477215"/>
    <w:rsid w:val="0047757F"/>
    <w:rsid w:val="00477748"/>
    <w:rsid w:val="0048023E"/>
    <w:rsid w:val="004809D0"/>
    <w:rsid w:val="00480CC3"/>
    <w:rsid w:val="00481812"/>
    <w:rsid w:val="004818B4"/>
    <w:rsid w:val="00481B20"/>
    <w:rsid w:val="004820B5"/>
    <w:rsid w:val="0048242A"/>
    <w:rsid w:val="004825BE"/>
    <w:rsid w:val="0048285B"/>
    <w:rsid w:val="004830FC"/>
    <w:rsid w:val="00483704"/>
    <w:rsid w:val="004844EF"/>
    <w:rsid w:val="0048476A"/>
    <w:rsid w:val="00484AEB"/>
    <w:rsid w:val="00484DC8"/>
    <w:rsid w:val="00484E0A"/>
    <w:rsid w:val="0048519B"/>
    <w:rsid w:val="00485D8A"/>
    <w:rsid w:val="00485FFC"/>
    <w:rsid w:val="00486309"/>
    <w:rsid w:val="00486D85"/>
    <w:rsid w:val="004872C2"/>
    <w:rsid w:val="00487300"/>
    <w:rsid w:val="0048731A"/>
    <w:rsid w:val="0048764B"/>
    <w:rsid w:val="00487870"/>
    <w:rsid w:val="0048792F"/>
    <w:rsid w:val="00487B15"/>
    <w:rsid w:val="00487DBE"/>
    <w:rsid w:val="00490061"/>
    <w:rsid w:val="004902B0"/>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F91"/>
    <w:rsid w:val="004952D6"/>
    <w:rsid w:val="00495EF6"/>
    <w:rsid w:val="00496008"/>
    <w:rsid w:val="0049601C"/>
    <w:rsid w:val="0049645D"/>
    <w:rsid w:val="00496CA1"/>
    <w:rsid w:val="0049716D"/>
    <w:rsid w:val="00497F17"/>
    <w:rsid w:val="004A0068"/>
    <w:rsid w:val="004A0F42"/>
    <w:rsid w:val="004A12FB"/>
    <w:rsid w:val="004A1E59"/>
    <w:rsid w:val="004A1FFB"/>
    <w:rsid w:val="004A24D4"/>
    <w:rsid w:val="004A2A8A"/>
    <w:rsid w:val="004A2C26"/>
    <w:rsid w:val="004A2F2C"/>
    <w:rsid w:val="004A4C0E"/>
    <w:rsid w:val="004A5D78"/>
    <w:rsid w:val="004A63DF"/>
    <w:rsid w:val="004A7224"/>
    <w:rsid w:val="004A7264"/>
    <w:rsid w:val="004A7AE0"/>
    <w:rsid w:val="004A7B10"/>
    <w:rsid w:val="004A7F35"/>
    <w:rsid w:val="004B07C1"/>
    <w:rsid w:val="004B0A4F"/>
    <w:rsid w:val="004B10DB"/>
    <w:rsid w:val="004B1DB1"/>
    <w:rsid w:val="004B2162"/>
    <w:rsid w:val="004B2387"/>
    <w:rsid w:val="004B2939"/>
    <w:rsid w:val="004B3910"/>
    <w:rsid w:val="004B3D51"/>
    <w:rsid w:val="004B457A"/>
    <w:rsid w:val="004B4592"/>
    <w:rsid w:val="004B4CBB"/>
    <w:rsid w:val="004B4CC2"/>
    <w:rsid w:val="004B4D45"/>
    <w:rsid w:val="004B4F42"/>
    <w:rsid w:val="004B4F8D"/>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800"/>
    <w:rsid w:val="004C3D02"/>
    <w:rsid w:val="004C4379"/>
    <w:rsid w:val="004C4FD3"/>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330"/>
    <w:rsid w:val="004D3619"/>
    <w:rsid w:val="004D3A55"/>
    <w:rsid w:val="004D4122"/>
    <w:rsid w:val="004D4950"/>
    <w:rsid w:val="004D4A44"/>
    <w:rsid w:val="004D4A7C"/>
    <w:rsid w:val="004D5452"/>
    <w:rsid w:val="004D5672"/>
    <w:rsid w:val="004D5F43"/>
    <w:rsid w:val="004D60F6"/>
    <w:rsid w:val="004D637D"/>
    <w:rsid w:val="004D680C"/>
    <w:rsid w:val="004D69E0"/>
    <w:rsid w:val="004D6C2E"/>
    <w:rsid w:val="004D6F6C"/>
    <w:rsid w:val="004D718D"/>
    <w:rsid w:val="004D7753"/>
    <w:rsid w:val="004E022E"/>
    <w:rsid w:val="004E0381"/>
    <w:rsid w:val="004E04AD"/>
    <w:rsid w:val="004E13E5"/>
    <w:rsid w:val="004E1837"/>
    <w:rsid w:val="004E203F"/>
    <w:rsid w:val="004E25CD"/>
    <w:rsid w:val="004E28A5"/>
    <w:rsid w:val="004E2B73"/>
    <w:rsid w:val="004E352E"/>
    <w:rsid w:val="004E3CFE"/>
    <w:rsid w:val="004E3DC9"/>
    <w:rsid w:val="004E453A"/>
    <w:rsid w:val="004E4916"/>
    <w:rsid w:val="004E4D81"/>
    <w:rsid w:val="004E5241"/>
    <w:rsid w:val="004E5689"/>
    <w:rsid w:val="004E578E"/>
    <w:rsid w:val="004E58D9"/>
    <w:rsid w:val="004E5960"/>
    <w:rsid w:val="004E648D"/>
    <w:rsid w:val="004E686A"/>
    <w:rsid w:val="004E688F"/>
    <w:rsid w:val="004E6F91"/>
    <w:rsid w:val="004E70B8"/>
    <w:rsid w:val="004E7310"/>
    <w:rsid w:val="004F02C8"/>
    <w:rsid w:val="004F0454"/>
    <w:rsid w:val="004F0473"/>
    <w:rsid w:val="004F0847"/>
    <w:rsid w:val="004F0C10"/>
    <w:rsid w:val="004F0C4F"/>
    <w:rsid w:val="004F1048"/>
    <w:rsid w:val="004F188F"/>
    <w:rsid w:val="004F19B8"/>
    <w:rsid w:val="004F1FAB"/>
    <w:rsid w:val="004F2156"/>
    <w:rsid w:val="004F2DEA"/>
    <w:rsid w:val="004F2F7D"/>
    <w:rsid w:val="004F363D"/>
    <w:rsid w:val="004F3789"/>
    <w:rsid w:val="004F3865"/>
    <w:rsid w:val="004F38A4"/>
    <w:rsid w:val="004F3B76"/>
    <w:rsid w:val="004F3B90"/>
    <w:rsid w:val="004F455E"/>
    <w:rsid w:val="004F4B33"/>
    <w:rsid w:val="004F4D34"/>
    <w:rsid w:val="004F4D93"/>
    <w:rsid w:val="004F533C"/>
    <w:rsid w:val="004F545D"/>
    <w:rsid w:val="004F564C"/>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0D"/>
    <w:rsid w:val="00501FBC"/>
    <w:rsid w:val="00502354"/>
    <w:rsid w:val="005027DA"/>
    <w:rsid w:val="00502AC2"/>
    <w:rsid w:val="00503C26"/>
    <w:rsid w:val="005042D9"/>
    <w:rsid w:val="005047D3"/>
    <w:rsid w:val="0050577C"/>
    <w:rsid w:val="005058D8"/>
    <w:rsid w:val="005062D6"/>
    <w:rsid w:val="00506A42"/>
    <w:rsid w:val="0050722E"/>
    <w:rsid w:val="005076CF"/>
    <w:rsid w:val="005077ED"/>
    <w:rsid w:val="00510175"/>
    <w:rsid w:val="005102D4"/>
    <w:rsid w:val="00510AA1"/>
    <w:rsid w:val="00510DA7"/>
    <w:rsid w:val="00510E30"/>
    <w:rsid w:val="00511EB4"/>
    <w:rsid w:val="00511F3A"/>
    <w:rsid w:val="00511F8D"/>
    <w:rsid w:val="0051211F"/>
    <w:rsid w:val="00512141"/>
    <w:rsid w:val="0051232C"/>
    <w:rsid w:val="005126F4"/>
    <w:rsid w:val="00512DCC"/>
    <w:rsid w:val="005134BD"/>
    <w:rsid w:val="00513B64"/>
    <w:rsid w:val="00513BD8"/>
    <w:rsid w:val="00514072"/>
    <w:rsid w:val="00514183"/>
    <w:rsid w:val="0051462D"/>
    <w:rsid w:val="005149D4"/>
    <w:rsid w:val="00514A0D"/>
    <w:rsid w:val="005151A1"/>
    <w:rsid w:val="005151BB"/>
    <w:rsid w:val="0051521A"/>
    <w:rsid w:val="00515354"/>
    <w:rsid w:val="005158F8"/>
    <w:rsid w:val="00515D28"/>
    <w:rsid w:val="005160DD"/>
    <w:rsid w:val="00516C5F"/>
    <w:rsid w:val="00516D91"/>
    <w:rsid w:val="005170F7"/>
    <w:rsid w:val="0051745E"/>
    <w:rsid w:val="00517507"/>
    <w:rsid w:val="0051752B"/>
    <w:rsid w:val="005175AA"/>
    <w:rsid w:val="005178F9"/>
    <w:rsid w:val="00520109"/>
    <w:rsid w:val="005207ED"/>
    <w:rsid w:val="00520F8F"/>
    <w:rsid w:val="00521B5A"/>
    <w:rsid w:val="00521EE9"/>
    <w:rsid w:val="00522155"/>
    <w:rsid w:val="00522714"/>
    <w:rsid w:val="005227F7"/>
    <w:rsid w:val="00522F38"/>
    <w:rsid w:val="00523E61"/>
    <w:rsid w:val="00524320"/>
    <w:rsid w:val="0052606B"/>
    <w:rsid w:val="005263CD"/>
    <w:rsid w:val="00526706"/>
    <w:rsid w:val="00527161"/>
    <w:rsid w:val="005272E9"/>
    <w:rsid w:val="0052755A"/>
    <w:rsid w:val="00527698"/>
    <w:rsid w:val="0053086D"/>
    <w:rsid w:val="00530BFA"/>
    <w:rsid w:val="00530C7A"/>
    <w:rsid w:val="00531109"/>
    <w:rsid w:val="00531768"/>
    <w:rsid w:val="00531C2C"/>
    <w:rsid w:val="0053237F"/>
    <w:rsid w:val="00532DA2"/>
    <w:rsid w:val="0053303C"/>
    <w:rsid w:val="00533D4F"/>
    <w:rsid w:val="00533FE0"/>
    <w:rsid w:val="00534938"/>
    <w:rsid w:val="00535133"/>
    <w:rsid w:val="0053545D"/>
    <w:rsid w:val="00535966"/>
    <w:rsid w:val="00535BD5"/>
    <w:rsid w:val="00535D90"/>
    <w:rsid w:val="00535E82"/>
    <w:rsid w:val="005369FE"/>
    <w:rsid w:val="00536B5D"/>
    <w:rsid w:val="005371B2"/>
    <w:rsid w:val="00537A58"/>
    <w:rsid w:val="00537F2F"/>
    <w:rsid w:val="00540045"/>
    <w:rsid w:val="00540726"/>
    <w:rsid w:val="005407E0"/>
    <w:rsid w:val="0054083E"/>
    <w:rsid w:val="00540BCD"/>
    <w:rsid w:val="00540C22"/>
    <w:rsid w:val="00541720"/>
    <w:rsid w:val="00541A3D"/>
    <w:rsid w:val="005422B8"/>
    <w:rsid w:val="00542344"/>
    <w:rsid w:val="00542370"/>
    <w:rsid w:val="0054260A"/>
    <w:rsid w:val="00542E44"/>
    <w:rsid w:val="00542E94"/>
    <w:rsid w:val="00543283"/>
    <w:rsid w:val="005432B0"/>
    <w:rsid w:val="005433D3"/>
    <w:rsid w:val="005438D3"/>
    <w:rsid w:val="00543A8F"/>
    <w:rsid w:val="00543BC7"/>
    <w:rsid w:val="005440F9"/>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2214"/>
    <w:rsid w:val="0055272F"/>
    <w:rsid w:val="00552B18"/>
    <w:rsid w:val="0055306D"/>
    <w:rsid w:val="00553303"/>
    <w:rsid w:val="00553592"/>
    <w:rsid w:val="00553594"/>
    <w:rsid w:val="00553808"/>
    <w:rsid w:val="00553A6A"/>
    <w:rsid w:val="00553C32"/>
    <w:rsid w:val="00553CE7"/>
    <w:rsid w:val="00553D85"/>
    <w:rsid w:val="00554218"/>
    <w:rsid w:val="00554979"/>
    <w:rsid w:val="00555C96"/>
    <w:rsid w:val="0055629D"/>
    <w:rsid w:val="005566DD"/>
    <w:rsid w:val="00556816"/>
    <w:rsid w:val="00556ADF"/>
    <w:rsid w:val="00556D37"/>
    <w:rsid w:val="00556EF5"/>
    <w:rsid w:val="00557209"/>
    <w:rsid w:val="0055738B"/>
    <w:rsid w:val="00557B79"/>
    <w:rsid w:val="00560218"/>
    <w:rsid w:val="0056028D"/>
    <w:rsid w:val="005609DC"/>
    <w:rsid w:val="00560CDD"/>
    <w:rsid w:val="005615A0"/>
    <w:rsid w:val="00561D8F"/>
    <w:rsid w:val="005621FB"/>
    <w:rsid w:val="0056292D"/>
    <w:rsid w:val="00562CB6"/>
    <w:rsid w:val="00563095"/>
    <w:rsid w:val="00563984"/>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CEB"/>
    <w:rsid w:val="00571F23"/>
    <w:rsid w:val="005722A2"/>
    <w:rsid w:val="005724A1"/>
    <w:rsid w:val="005724CB"/>
    <w:rsid w:val="00572FEB"/>
    <w:rsid w:val="005730A3"/>
    <w:rsid w:val="00573170"/>
    <w:rsid w:val="005731F3"/>
    <w:rsid w:val="0057457C"/>
    <w:rsid w:val="005746B4"/>
    <w:rsid w:val="0057508B"/>
    <w:rsid w:val="00575E80"/>
    <w:rsid w:val="00576095"/>
    <w:rsid w:val="005764E7"/>
    <w:rsid w:val="00576AD2"/>
    <w:rsid w:val="005776F7"/>
    <w:rsid w:val="00577889"/>
    <w:rsid w:val="00577FC7"/>
    <w:rsid w:val="005804EC"/>
    <w:rsid w:val="00580A76"/>
    <w:rsid w:val="00580BBC"/>
    <w:rsid w:val="00581127"/>
    <w:rsid w:val="005811E2"/>
    <w:rsid w:val="00581C4D"/>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1A1"/>
    <w:rsid w:val="00586B12"/>
    <w:rsid w:val="00586C5D"/>
    <w:rsid w:val="00587402"/>
    <w:rsid w:val="00587864"/>
    <w:rsid w:val="0059021D"/>
    <w:rsid w:val="005907E3"/>
    <w:rsid w:val="005907E4"/>
    <w:rsid w:val="00590BB8"/>
    <w:rsid w:val="005910FA"/>
    <w:rsid w:val="00591122"/>
    <w:rsid w:val="005911BF"/>
    <w:rsid w:val="00591356"/>
    <w:rsid w:val="0059180C"/>
    <w:rsid w:val="00591DC6"/>
    <w:rsid w:val="00591F1B"/>
    <w:rsid w:val="00592159"/>
    <w:rsid w:val="0059216A"/>
    <w:rsid w:val="005924D8"/>
    <w:rsid w:val="00592F11"/>
    <w:rsid w:val="0059324E"/>
    <w:rsid w:val="00593978"/>
    <w:rsid w:val="00593CD2"/>
    <w:rsid w:val="0059406C"/>
    <w:rsid w:val="005941B9"/>
    <w:rsid w:val="0059442F"/>
    <w:rsid w:val="00594696"/>
    <w:rsid w:val="00594FF2"/>
    <w:rsid w:val="00595457"/>
    <w:rsid w:val="0059579A"/>
    <w:rsid w:val="00595ED4"/>
    <w:rsid w:val="005961EB"/>
    <w:rsid w:val="005966F5"/>
    <w:rsid w:val="00596876"/>
    <w:rsid w:val="005974C7"/>
    <w:rsid w:val="0059752F"/>
    <w:rsid w:val="0059777B"/>
    <w:rsid w:val="005977C0"/>
    <w:rsid w:val="005A0029"/>
    <w:rsid w:val="005A02DC"/>
    <w:rsid w:val="005A0CC1"/>
    <w:rsid w:val="005A1BFC"/>
    <w:rsid w:val="005A1D0B"/>
    <w:rsid w:val="005A1DF7"/>
    <w:rsid w:val="005A1EED"/>
    <w:rsid w:val="005A21E7"/>
    <w:rsid w:val="005A21F5"/>
    <w:rsid w:val="005A25E4"/>
    <w:rsid w:val="005A2A19"/>
    <w:rsid w:val="005A2B49"/>
    <w:rsid w:val="005A2CF7"/>
    <w:rsid w:val="005A35E5"/>
    <w:rsid w:val="005A3B3F"/>
    <w:rsid w:val="005A3DAE"/>
    <w:rsid w:val="005A40C6"/>
    <w:rsid w:val="005A412D"/>
    <w:rsid w:val="005A4687"/>
    <w:rsid w:val="005A4967"/>
    <w:rsid w:val="005A49BC"/>
    <w:rsid w:val="005A4BF1"/>
    <w:rsid w:val="005A5355"/>
    <w:rsid w:val="005A5440"/>
    <w:rsid w:val="005A5A3D"/>
    <w:rsid w:val="005A5F61"/>
    <w:rsid w:val="005A5FC7"/>
    <w:rsid w:val="005A600E"/>
    <w:rsid w:val="005A6419"/>
    <w:rsid w:val="005A6E59"/>
    <w:rsid w:val="005A6F5B"/>
    <w:rsid w:val="005A7261"/>
    <w:rsid w:val="005A7410"/>
    <w:rsid w:val="005A74F1"/>
    <w:rsid w:val="005B01F2"/>
    <w:rsid w:val="005B0791"/>
    <w:rsid w:val="005B0C6E"/>
    <w:rsid w:val="005B12A2"/>
    <w:rsid w:val="005B19EC"/>
    <w:rsid w:val="005B2475"/>
    <w:rsid w:val="005B2859"/>
    <w:rsid w:val="005B291D"/>
    <w:rsid w:val="005B2B85"/>
    <w:rsid w:val="005B3D68"/>
    <w:rsid w:val="005B3E63"/>
    <w:rsid w:val="005B419C"/>
    <w:rsid w:val="005B466A"/>
    <w:rsid w:val="005B4978"/>
    <w:rsid w:val="005B49B3"/>
    <w:rsid w:val="005B4CDC"/>
    <w:rsid w:val="005B59DC"/>
    <w:rsid w:val="005B59E2"/>
    <w:rsid w:val="005B6034"/>
    <w:rsid w:val="005B61A8"/>
    <w:rsid w:val="005B6501"/>
    <w:rsid w:val="005B65C6"/>
    <w:rsid w:val="005B714A"/>
    <w:rsid w:val="005B7A7F"/>
    <w:rsid w:val="005C00A0"/>
    <w:rsid w:val="005C052B"/>
    <w:rsid w:val="005C0BA2"/>
    <w:rsid w:val="005C14C7"/>
    <w:rsid w:val="005C15D4"/>
    <w:rsid w:val="005C1C21"/>
    <w:rsid w:val="005C2172"/>
    <w:rsid w:val="005C2472"/>
    <w:rsid w:val="005C2573"/>
    <w:rsid w:val="005C288D"/>
    <w:rsid w:val="005C2A08"/>
    <w:rsid w:val="005C2B28"/>
    <w:rsid w:val="005C2E10"/>
    <w:rsid w:val="005C387C"/>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E84"/>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298"/>
    <w:rsid w:val="005E2574"/>
    <w:rsid w:val="005E25E9"/>
    <w:rsid w:val="005E2BA0"/>
    <w:rsid w:val="005E2DC6"/>
    <w:rsid w:val="005E358D"/>
    <w:rsid w:val="005E47CE"/>
    <w:rsid w:val="005E4F51"/>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2C9"/>
    <w:rsid w:val="005F1808"/>
    <w:rsid w:val="005F2765"/>
    <w:rsid w:val="005F2E28"/>
    <w:rsid w:val="005F350B"/>
    <w:rsid w:val="005F3794"/>
    <w:rsid w:val="005F3F93"/>
    <w:rsid w:val="005F46DA"/>
    <w:rsid w:val="005F47EB"/>
    <w:rsid w:val="005F48F8"/>
    <w:rsid w:val="005F4B96"/>
    <w:rsid w:val="005F5365"/>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0D2"/>
    <w:rsid w:val="0060443D"/>
    <w:rsid w:val="00604F13"/>
    <w:rsid w:val="006050A3"/>
    <w:rsid w:val="00605358"/>
    <w:rsid w:val="00605651"/>
    <w:rsid w:val="006059F5"/>
    <w:rsid w:val="00605E5D"/>
    <w:rsid w:val="006060C6"/>
    <w:rsid w:val="006064E5"/>
    <w:rsid w:val="0060678E"/>
    <w:rsid w:val="00606BF8"/>
    <w:rsid w:val="0060736C"/>
    <w:rsid w:val="006078D8"/>
    <w:rsid w:val="0061059D"/>
    <w:rsid w:val="00610E1D"/>
    <w:rsid w:val="006111EB"/>
    <w:rsid w:val="00611AF0"/>
    <w:rsid w:val="00611F71"/>
    <w:rsid w:val="00612361"/>
    <w:rsid w:val="00612423"/>
    <w:rsid w:val="00612505"/>
    <w:rsid w:val="006127D0"/>
    <w:rsid w:val="006128DE"/>
    <w:rsid w:val="006129BE"/>
    <w:rsid w:val="00612D5D"/>
    <w:rsid w:val="00613019"/>
    <w:rsid w:val="006132E3"/>
    <w:rsid w:val="006132F4"/>
    <w:rsid w:val="006133CD"/>
    <w:rsid w:val="00613CAF"/>
    <w:rsid w:val="00614903"/>
    <w:rsid w:val="00614AD1"/>
    <w:rsid w:val="00614C7D"/>
    <w:rsid w:val="00615316"/>
    <w:rsid w:val="00615361"/>
    <w:rsid w:val="00615897"/>
    <w:rsid w:val="00615950"/>
    <w:rsid w:val="006163C8"/>
    <w:rsid w:val="006164B7"/>
    <w:rsid w:val="006167D1"/>
    <w:rsid w:val="00616DB6"/>
    <w:rsid w:val="0061714C"/>
    <w:rsid w:val="00617D71"/>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22D"/>
    <w:rsid w:val="00627D37"/>
    <w:rsid w:val="0063028C"/>
    <w:rsid w:val="0063081A"/>
    <w:rsid w:val="00630A24"/>
    <w:rsid w:val="00631F33"/>
    <w:rsid w:val="00632836"/>
    <w:rsid w:val="00632C28"/>
    <w:rsid w:val="00633157"/>
    <w:rsid w:val="0063347A"/>
    <w:rsid w:val="00634857"/>
    <w:rsid w:val="00634A38"/>
    <w:rsid w:val="00634AE4"/>
    <w:rsid w:val="00634B56"/>
    <w:rsid w:val="00634BD9"/>
    <w:rsid w:val="00634BF0"/>
    <w:rsid w:val="00634F65"/>
    <w:rsid w:val="0063504B"/>
    <w:rsid w:val="006350DC"/>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2C4A"/>
    <w:rsid w:val="00643508"/>
    <w:rsid w:val="0064362B"/>
    <w:rsid w:val="00643A63"/>
    <w:rsid w:val="00643BE0"/>
    <w:rsid w:val="006443ED"/>
    <w:rsid w:val="0064463D"/>
    <w:rsid w:val="00644761"/>
    <w:rsid w:val="00644C4D"/>
    <w:rsid w:val="0064636B"/>
    <w:rsid w:val="006464A8"/>
    <w:rsid w:val="006464C8"/>
    <w:rsid w:val="00646BC4"/>
    <w:rsid w:val="006471FD"/>
    <w:rsid w:val="00647A46"/>
    <w:rsid w:val="00647CA1"/>
    <w:rsid w:val="006509B1"/>
    <w:rsid w:val="006509D4"/>
    <w:rsid w:val="00650A29"/>
    <w:rsid w:val="00650CCE"/>
    <w:rsid w:val="00650F73"/>
    <w:rsid w:val="0065134B"/>
    <w:rsid w:val="006513E5"/>
    <w:rsid w:val="0065143B"/>
    <w:rsid w:val="0065193B"/>
    <w:rsid w:val="006519CD"/>
    <w:rsid w:val="00652C05"/>
    <w:rsid w:val="00652F32"/>
    <w:rsid w:val="00652F79"/>
    <w:rsid w:val="006532CF"/>
    <w:rsid w:val="00653BE5"/>
    <w:rsid w:val="0065409E"/>
    <w:rsid w:val="006542F6"/>
    <w:rsid w:val="006548A9"/>
    <w:rsid w:val="0065522F"/>
    <w:rsid w:val="0065552B"/>
    <w:rsid w:val="0065568A"/>
    <w:rsid w:val="00655C05"/>
    <w:rsid w:val="006563F3"/>
    <w:rsid w:val="006564B3"/>
    <w:rsid w:val="006574B9"/>
    <w:rsid w:val="00657A14"/>
    <w:rsid w:val="00657A7C"/>
    <w:rsid w:val="006602DE"/>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4D3"/>
    <w:rsid w:val="00666BBC"/>
    <w:rsid w:val="0066736A"/>
    <w:rsid w:val="006676FB"/>
    <w:rsid w:val="00667C57"/>
    <w:rsid w:val="00667F9C"/>
    <w:rsid w:val="00670033"/>
    <w:rsid w:val="0067009C"/>
    <w:rsid w:val="006705DF"/>
    <w:rsid w:val="00670678"/>
    <w:rsid w:val="00670C68"/>
    <w:rsid w:val="006710A0"/>
    <w:rsid w:val="00671413"/>
    <w:rsid w:val="0067143A"/>
    <w:rsid w:val="00671C13"/>
    <w:rsid w:val="00671C49"/>
    <w:rsid w:val="00671F77"/>
    <w:rsid w:val="00672532"/>
    <w:rsid w:val="006726AC"/>
    <w:rsid w:val="0067270E"/>
    <w:rsid w:val="00672978"/>
    <w:rsid w:val="00672DCF"/>
    <w:rsid w:val="00672F50"/>
    <w:rsid w:val="0067341A"/>
    <w:rsid w:val="00673479"/>
    <w:rsid w:val="006739BE"/>
    <w:rsid w:val="00674297"/>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BD8"/>
    <w:rsid w:val="00683E49"/>
    <w:rsid w:val="00683F3E"/>
    <w:rsid w:val="006843B4"/>
    <w:rsid w:val="0068473D"/>
    <w:rsid w:val="00685606"/>
    <w:rsid w:val="006858D0"/>
    <w:rsid w:val="006858FD"/>
    <w:rsid w:val="0068613E"/>
    <w:rsid w:val="006861DA"/>
    <w:rsid w:val="00686864"/>
    <w:rsid w:val="00687A09"/>
    <w:rsid w:val="006905BB"/>
    <w:rsid w:val="00690883"/>
    <w:rsid w:val="0069097F"/>
    <w:rsid w:val="00690C2B"/>
    <w:rsid w:val="00690F0E"/>
    <w:rsid w:val="0069123E"/>
    <w:rsid w:val="006912B6"/>
    <w:rsid w:val="00691511"/>
    <w:rsid w:val="00691BA6"/>
    <w:rsid w:val="00691C34"/>
    <w:rsid w:val="0069218F"/>
    <w:rsid w:val="00692682"/>
    <w:rsid w:val="006927A8"/>
    <w:rsid w:val="006928FB"/>
    <w:rsid w:val="00692B4B"/>
    <w:rsid w:val="00692C36"/>
    <w:rsid w:val="00692DA9"/>
    <w:rsid w:val="00693C74"/>
    <w:rsid w:val="00693CBC"/>
    <w:rsid w:val="006943FA"/>
    <w:rsid w:val="006948EA"/>
    <w:rsid w:val="00694F76"/>
    <w:rsid w:val="00695426"/>
    <w:rsid w:val="00695A48"/>
    <w:rsid w:val="00696110"/>
    <w:rsid w:val="006963D6"/>
    <w:rsid w:val="006963F5"/>
    <w:rsid w:val="00696717"/>
    <w:rsid w:val="00696A62"/>
    <w:rsid w:val="006971F8"/>
    <w:rsid w:val="006974A0"/>
    <w:rsid w:val="0069760E"/>
    <w:rsid w:val="00697B41"/>
    <w:rsid w:val="006A00CA"/>
    <w:rsid w:val="006A261D"/>
    <w:rsid w:val="006A2A53"/>
    <w:rsid w:val="006A3B74"/>
    <w:rsid w:val="006A3BF3"/>
    <w:rsid w:val="006A3FD2"/>
    <w:rsid w:val="006A4D02"/>
    <w:rsid w:val="006A5033"/>
    <w:rsid w:val="006A561F"/>
    <w:rsid w:val="006A5824"/>
    <w:rsid w:val="006A5850"/>
    <w:rsid w:val="006A5ADC"/>
    <w:rsid w:val="006A6245"/>
    <w:rsid w:val="006A640A"/>
    <w:rsid w:val="006A667E"/>
    <w:rsid w:val="006A7436"/>
    <w:rsid w:val="006A77E9"/>
    <w:rsid w:val="006A782F"/>
    <w:rsid w:val="006A7BA6"/>
    <w:rsid w:val="006B0585"/>
    <w:rsid w:val="006B0717"/>
    <w:rsid w:val="006B0737"/>
    <w:rsid w:val="006B0B2B"/>
    <w:rsid w:val="006B11A5"/>
    <w:rsid w:val="006B13B3"/>
    <w:rsid w:val="006B1571"/>
    <w:rsid w:val="006B1CBA"/>
    <w:rsid w:val="006B1D2B"/>
    <w:rsid w:val="006B2942"/>
    <w:rsid w:val="006B2993"/>
    <w:rsid w:val="006B2DBE"/>
    <w:rsid w:val="006B392F"/>
    <w:rsid w:val="006B3E73"/>
    <w:rsid w:val="006B42EE"/>
    <w:rsid w:val="006B458E"/>
    <w:rsid w:val="006B476A"/>
    <w:rsid w:val="006B48FF"/>
    <w:rsid w:val="006B4C70"/>
    <w:rsid w:val="006B4D07"/>
    <w:rsid w:val="006B54D2"/>
    <w:rsid w:val="006B55AD"/>
    <w:rsid w:val="006B5BFA"/>
    <w:rsid w:val="006B6528"/>
    <w:rsid w:val="006B6763"/>
    <w:rsid w:val="006B6F19"/>
    <w:rsid w:val="006B75EB"/>
    <w:rsid w:val="006C00B4"/>
    <w:rsid w:val="006C037B"/>
    <w:rsid w:val="006C0385"/>
    <w:rsid w:val="006C0AA9"/>
    <w:rsid w:val="006C12EE"/>
    <w:rsid w:val="006C188A"/>
    <w:rsid w:val="006C1DDE"/>
    <w:rsid w:val="006C2990"/>
    <w:rsid w:val="006C2C5A"/>
    <w:rsid w:val="006C360E"/>
    <w:rsid w:val="006C3761"/>
    <w:rsid w:val="006C3BBB"/>
    <w:rsid w:val="006C3EE1"/>
    <w:rsid w:val="006C4145"/>
    <w:rsid w:val="006C47AE"/>
    <w:rsid w:val="006C4F39"/>
    <w:rsid w:val="006C53CE"/>
    <w:rsid w:val="006C54B3"/>
    <w:rsid w:val="006C5762"/>
    <w:rsid w:val="006C5B7B"/>
    <w:rsid w:val="006C5DEC"/>
    <w:rsid w:val="006C624D"/>
    <w:rsid w:val="006C6369"/>
    <w:rsid w:val="006C6E66"/>
    <w:rsid w:val="006C6F50"/>
    <w:rsid w:val="006C6FC7"/>
    <w:rsid w:val="006C70A4"/>
    <w:rsid w:val="006C7C53"/>
    <w:rsid w:val="006D02B9"/>
    <w:rsid w:val="006D0832"/>
    <w:rsid w:val="006D14BA"/>
    <w:rsid w:val="006D1679"/>
    <w:rsid w:val="006D1845"/>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5C1"/>
    <w:rsid w:val="006D668F"/>
    <w:rsid w:val="006D6E96"/>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4BE"/>
    <w:rsid w:val="006E484B"/>
    <w:rsid w:val="006E4F2A"/>
    <w:rsid w:val="006E50F8"/>
    <w:rsid w:val="006E5223"/>
    <w:rsid w:val="006E5D1C"/>
    <w:rsid w:val="006E5DA3"/>
    <w:rsid w:val="006E5F4A"/>
    <w:rsid w:val="006E61C2"/>
    <w:rsid w:val="006E6737"/>
    <w:rsid w:val="006E6B02"/>
    <w:rsid w:val="006E6B6C"/>
    <w:rsid w:val="006E6E6A"/>
    <w:rsid w:val="006E70B5"/>
    <w:rsid w:val="006E7926"/>
    <w:rsid w:val="006E7965"/>
    <w:rsid w:val="006F055E"/>
    <w:rsid w:val="006F05E1"/>
    <w:rsid w:val="006F2027"/>
    <w:rsid w:val="006F2210"/>
    <w:rsid w:val="006F23C4"/>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C87"/>
    <w:rsid w:val="00704EE7"/>
    <w:rsid w:val="007058E2"/>
    <w:rsid w:val="00705B1A"/>
    <w:rsid w:val="00705D2E"/>
    <w:rsid w:val="00706009"/>
    <w:rsid w:val="00706661"/>
    <w:rsid w:val="007072E5"/>
    <w:rsid w:val="00707C39"/>
    <w:rsid w:val="00707C8A"/>
    <w:rsid w:val="00710129"/>
    <w:rsid w:val="007109F8"/>
    <w:rsid w:val="00710ACB"/>
    <w:rsid w:val="00711B24"/>
    <w:rsid w:val="00711B91"/>
    <w:rsid w:val="007123F6"/>
    <w:rsid w:val="0071283D"/>
    <w:rsid w:val="00712D93"/>
    <w:rsid w:val="0071307E"/>
    <w:rsid w:val="0071382D"/>
    <w:rsid w:val="007138F6"/>
    <w:rsid w:val="007143E6"/>
    <w:rsid w:val="00714460"/>
    <w:rsid w:val="007148E0"/>
    <w:rsid w:val="00714DD2"/>
    <w:rsid w:val="00715511"/>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CEB"/>
    <w:rsid w:val="00724EE9"/>
    <w:rsid w:val="007250D2"/>
    <w:rsid w:val="0072530D"/>
    <w:rsid w:val="00725447"/>
    <w:rsid w:val="00725D60"/>
    <w:rsid w:val="0072604F"/>
    <w:rsid w:val="007265DA"/>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AA9"/>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375EE"/>
    <w:rsid w:val="0074048B"/>
    <w:rsid w:val="00740542"/>
    <w:rsid w:val="0074094F"/>
    <w:rsid w:val="00740B54"/>
    <w:rsid w:val="00740CF0"/>
    <w:rsid w:val="00740FE2"/>
    <w:rsid w:val="007413A0"/>
    <w:rsid w:val="007415C4"/>
    <w:rsid w:val="007417E6"/>
    <w:rsid w:val="00741883"/>
    <w:rsid w:val="00741A37"/>
    <w:rsid w:val="00742222"/>
    <w:rsid w:val="007425C3"/>
    <w:rsid w:val="00742A4B"/>
    <w:rsid w:val="00743D97"/>
    <w:rsid w:val="00744569"/>
    <w:rsid w:val="007445DA"/>
    <w:rsid w:val="00744862"/>
    <w:rsid w:val="00744924"/>
    <w:rsid w:val="00744B4B"/>
    <w:rsid w:val="00744D3E"/>
    <w:rsid w:val="0074509C"/>
    <w:rsid w:val="007452C4"/>
    <w:rsid w:val="007452FD"/>
    <w:rsid w:val="007454D1"/>
    <w:rsid w:val="007456D5"/>
    <w:rsid w:val="007457CC"/>
    <w:rsid w:val="007458EF"/>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902"/>
    <w:rsid w:val="007567D3"/>
    <w:rsid w:val="00756D00"/>
    <w:rsid w:val="00757446"/>
    <w:rsid w:val="0075759C"/>
    <w:rsid w:val="00757F7B"/>
    <w:rsid w:val="007600C1"/>
    <w:rsid w:val="0076011B"/>
    <w:rsid w:val="00760266"/>
    <w:rsid w:val="007604D5"/>
    <w:rsid w:val="00760848"/>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5DFF"/>
    <w:rsid w:val="007664A1"/>
    <w:rsid w:val="00766A2B"/>
    <w:rsid w:val="007671E0"/>
    <w:rsid w:val="00767252"/>
    <w:rsid w:val="007678C0"/>
    <w:rsid w:val="00770070"/>
    <w:rsid w:val="00771AEC"/>
    <w:rsid w:val="00771E06"/>
    <w:rsid w:val="00771EEF"/>
    <w:rsid w:val="00772253"/>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20C"/>
    <w:rsid w:val="00782B01"/>
    <w:rsid w:val="0078328A"/>
    <w:rsid w:val="0078349E"/>
    <w:rsid w:val="00783B42"/>
    <w:rsid w:val="00783C90"/>
    <w:rsid w:val="007848A5"/>
    <w:rsid w:val="007848AD"/>
    <w:rsid w:val="007851DB"/>
    <w:rsid w:val="00785315"/>
    <w:rsid w:val="00785415"/>
    <w:rsid w:val="00786231"/>
    <w:rsid w:val="0078706D"/>
    <w:rsid w:val="007873D0"/>
    <w:rsid w:val="0078777D"/>
    <w:rsid w:val="00790174"/>
    <w:rsid w:val="00790501"/>
    <w:rsid w:val="007905CB"/>
    <w:rsid w:val="00790B18"/>
    <w:rsid w:val="00790BDF"/>
    <w:rsid w:val="007915EE"/>
    <w:rsid w:val="007917D3"/>
    <w:rsid w:val="00791DFA"/>
    <w:rsid w:val="00791E75"/>
    <w:rsid w:val="00792686"/>
    <w:rsid w:val="007926BB"/>
    <w:rsid w:val="00792E35"/>
    <w:rsid w:val="00792FC8"/>
    <w:rsid w:val="007934F6"/>
    <w:rsid w:val="00793B0C"/>
    <w:rsid w:val="007948AD"/>
    <w:rsid w:val="00794CDA"/>
    <w:rsid w:val="00794E9B"/>
    <w:rsid w:val="00794F2E"/>
    <w:rsid w:val="00794FAF"/>
    <w:rsid w:val="00795A1F"/>
    <w:rsid w:val="00795D16"/>
    <w:rsid w:val="00795D98"/>
    <w:rsid w:val="00795FF1"/>
    <w:rsid w:val="00796479"/>
    <w:rsid w:val="007964BD"/>
    <w:rsid w:val="00796967"/>
    <w:rsid w:val="00796D2A"/>
    <w:rsid w:val="00796FFC"/>
    <w:rsid w:val="007970D4"/>
    <w:rsid w:val="0079756E"/>
    <w:rsid w:val="007975A9"/>
    <w:rsid w:val="00797A1F"/>
    <w:rsid w:val="00797D1C"/>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40E"/>
    <w:rsid w:val="007A44AE"/>
    <w:rsid w:val="007A47C5"/>
    <w:rsid w:val="007A48A4"/>
    <w:rsid w:val="007A5105"/>
    <w:rsid w:val="007A51A3"/>
    <w:rsid w:val="007A55A4"/>
    <w:rsid w:val="007A5908"/>
    <w:rsid w:val="007A6061"/>
    <w:rsid w:val="007A61BC"/>
    <w:rsid w:val="007A73C2"/>
    <w:rsid w:val="007A751C"/>
    <w:rsid w:val="007A7AF9"/>
    <w:rsid w:val="007B0FEF"/>
    <w:rsid w:val="007B11E6"/>
    <w:rsid w:val="007B1296"/>
    <w:rsid w:val="007B1559"/>
    <w:rsid w:val="007B18B4"/>
    <w:rsid w:val="007B20A7"/>
    <w:rsid w:val="007B2908"/>
    <w:rsid w:val="007B2972"/>
    <w:rsid w:val="007B2B2C"/>
    <w:rsid w:val="007B3553"/>
    <w:rsid w:val="007B3C15"/>
    <w:rsid w:val="007B3F45"/>
    <w:rsid w:val="007B4067"/>
    <w:rsid w:val="007B4109"/>
    <w:rsid w:val="007B43EC"/>
    <w:rsid w:val="007B460D"/>
    <w:rsid w:val="007B4613"/>
    <w:rsid w:val="007B4924"/>
    <w:rsid w:val="007B4F35"/>
    <w:rsid w:val="007B4F6C"/>
    <w:rsid w:val="007B543C"/>
    <w:rsid w:val="007B54BF"/>
    <w:rsid w:val="007B5534"/>
    <w:rsid w:val="007B56E7"/>
    <w:rsid w:val="007B5775"/>
    <w:rsid w:val="007B5A08"/>
    <w:rsid w:val="007B5A89"/>
    <w:rsid w:val="007B6121"/>
    <w:rsid w:val="007B62F5"/>
    <w:rsid w:val="007B69A5"/>
    <w:rsid w:val="007B6FF1"/>
    <w:rsid w:val="007B727E"/>
    <w:rsid w:val="007B7346"/>
    <w:rsid w:val="007B736B"/>
    <w:rsid w:val="007B7817"/>
    <w:rsid w:val="007B785B"/>
    <w:rsid w:val="007B7A28"/>
    <w:rsid w:val="007C0049"/>
    <w:rsid w:val="007C02C8"/>
    <w:rsid w:val="007C0B51"/>
    <w:rsid w:val="007C0C4B"/>
    <w:rsid w:val="007C0E36"/>
    <w:rsid w:val="007C0EE2"/>
    <w:rsid w:val="007C1624"/>
    <w:rsid w:val="007C1A72"/>
    <w:rsid w:val="007C2197"/>
    <w:rsid w:val="007C24B3"/>
    <w:rsid w:val="007C2543"/>
    <w:rsid w:val="007C26B3"/>
    <w:rsid w:val="007C3FBD"/>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1D8D"/>
    <w:rsid w:val="007D206E"/>
    <w:rsid w:val="007D321C"/>
    <w:rsid w:val="007D3337"/>
    <w:rsid w:val="007D3CF3"/>
    <w:rsid w:val="007D4098"/>
    <w:rsid w:val="007D4434"/>
    <w:rsid w:val="007D4719"/>
    <w:rsid w:val="007D4B81"/>
    <w:rsid w:val="007D5123"/>
    <w:rsid w:val="007D53CC"/>
    <w:rsid w:val="007D567F"/>
    <w:rsid w:val="007D5713"/>
    <w:rsid w:val="007D6540"/>
    <w:rsid w:val="007D6543"/>
    <w:rsid w:val="007D6BCC"/>
    <w:rsid w:val="007D6C1F"/>
    <w:rsid w:val="007D757B"/>
    <w:rsid w:val="007D76FA"/>
    <w:rsid w:val="007D78A8"/>
    <w:rsid w:val="007E031E"/>
    <w:rsid w:val="007E0F52"/>
    <w:rsid w:val="007E16F7"/>
    <w:rsid w:val="007E1E10"/>
    <w:rsid w:val="007E2BDF"/>
    <w:rsid w:val="007E2DFD"/>
    <w:rsid w:val="007E301A"/>
    <w:rsid w:val="007E30AB"/>
    <w:rsid w:val="007E30CB"/>
    <w:rsid w:val="007E36FE"/>
    <w:rsid w:val="007E3734"/>
    <w:rsid w:val="007E3ADE"/>
    <w:rsid w:val="007E3ECD"/>
    <w:rsid w:val="007E4A00"/>
    <w:rsid w:val="007E4A4A"/>
    <w:rsid w:val="007E4B54"/>
    <w:rsid w:val="007E4C86"/>
    <w:rsid w:val="007E5079"/>
    <w:rsid w:val="007E52E4"/>
    <w:rsid w:val="007E58DD"/>
    <w:rsid w:val="007E5AB4"/>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247"/>
    <w:rsid w:val="0080066A"/>
    <w:rsid w:val="0080073C"/>
    <w:rsid w:val="00800B9C"/>
    <w:rsid w:val="0080128E"/>
    <w:rsid w:val="00802784"/>
    <w:rsid w:val="00802B4E"/>
    <w:rsid w:val="00802C99"/>
    <w:rsid w:val="00802E6B"/>
    <w:rsid w:val="0080306E"/>
    <w:rsid w:val="008033D4"/>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824"/>
    <w:rsid w:val="00811CE8"/>
    <w:rsid w:val="00811FA9"/>
    <w:rsid w:val="00812091"/>
    <w:rsid w:val="0081295A"/>
    <w:rsid w:val="00812C71"/>
    <w:rsid w:val="0081316F"/>
    <w:rsid w:val="00813365"/>
    <w:rsid w:val="00813C4D"/>
    <w:rsid w:val="00813C7F"/>
    <w:rsid w:val="008148C8"/>
    <w:rsid w:val="00815004"/>
    <w:rsid w:val="00815166"/>
    <w:rsid w:val="0081522E"/>
    <w:rsid w:val="00815974"/>
    <w:rsid w:val="00816176"/>
    <w:rsid w:val="008168A7"/>
    <w:rsid w:val="00816CCB"/>
    <w:rsid w:val="00816F3A"/>
    <w:rsid w:val="0081707A"/>
    <w:rsid w:val="00817383"/>
    <w:rsid w:val="008201C0"/>
    <w:rsid w:val="008207D7"/>
    <w:rsid w:val="00820936"/>
    <w:rsid w:val="00820B36"/>
    <w:rsid w:val="00820D15"/>
    <w:rsid w:val="008218D6"/>
    <w:rsid w:val="00821BE1"/>
    <w:rsid w:val="00822327"/>
    <w:rsid w:val="008228E2"/>
    <w:rsid w:val="00822AB7"/>
    <w:rsid w:val="00822B3D"/>
    <w:rsid w:val="00822F94"/>
    <w:rsid w:val="008235F0"/>
    <w:rsid w:val="00823ED2"/>
    <w:rsid w:val="0082425A"/>
    <w:rsid w:val="008249B8"/>
    <w:rsid w:val="00824F40"/>
    <w:rsid w:val="00825513"/>
    <w:rsid w:val="0082652F"/>
    <w:rsid w:val="00826D66"/>
    <w:rsid w:val="0082748C"/>
    <w:rsid w:val="008274D8"/>
    <w:rsid w:val="008275B5"/>
    <w:rsid w:val="0083097D"/>
    <w:rsid w:val="008319BD"/>
    <w:rsid w:val="00831DE2"/>
    <w:rsid w:val="00831F5C"/>
    <w:rsid w:val="0083214B"/>
    <w:rsid w:val="008324B7"/>
    <w:rsid w:val="008324E4"/>
    <w:rsid w:val="00832606"/>
    <w:rsid w:val="008326FE"/>
    <w:rsid w:val="008327C5"/>
    <w:rsid w:val="00832D9A"/>
    <w:rsid w:val="00833152"/>
    <w:rsid w:val="00833802"/>
    <w:rsid w:val="00833813"/>
    <w:rsid w:val="0083382A"/>
    <w:rsid w:val="00833A82"/>
    <w:rsid w:val="00834462"/>
    <w:rsid w:val="00834D3F"/>
    <w:rsid w:val="008354C9"/>
    <w:rsid w:val="00835D54"/>
    <w:rsid w:val="00836304"/>
    <w:rsid w:val="00836A02"/>
    <w:rsid w:val="00836ED7"/>
    <w:rsid w:val="00836FA0"/>
    <w:rsid w:val="008378B6"/>
    <w:rsid w:val="00837E5C"/>
    <w:rsid w:val="008401F9"/>
    <w:rsid w:val="00841930"/>
    <w:rsid w:val="00841EC0"/>
    <w:rsid w:val="00841F8B"/>
    <w:rsid w:val="008420FF"/>
    <w:rsid w:val="0084217D"/>
    <w:rsid w:val="00842269"/>
    <w:rsid w:val="00842731"/>
    <w:rsid w:val="00842CB9"/>
    <w:rsid w:val="00843400"/>
    <w:rsid w:val="008434D9"/>
    <w:rsid w:val="0084350E"/>
    <w:rsid w:val="008444D2"/>
    <w:rsid w:val="008447A1"/>
    <w:rsid w:val="00844903"/>
    <w:rsid w:val="00845249"/>
    <w:rsid w:val="00845639"/>
    <w:rsid w:val="00845EA2"/>
    <w:rsid w:val="008460BA"/>
    <w:rsid w:val="008463A3"/>
    <w:rsid w:val="008468EE"/>
    <w:rsid w:val="0084695A"/>
    <w:rsid w:val="008470B3"/>
    <w:rsid w:val="00847328"/>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430"/>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589"/>
    <w:rsid w:val="008636CA"/>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0B3E"/>
    <w:rsid w:val="0087113F"/>
    <w:rsid w:val="0087289A"/>
    <w:rsid w:val="00872CC7"/>
    <w:rsid w:val="00872D99"/>
    <w:rsid w:val="00873982"/>
    <w:rsid w:val="00873C8C"/>
    <w:rsid w:val="0087449D"/>
    <w:rsid w:val="008745EA"/>
    <w:rsid w:val="00874AB2"/>
    <w:rsid w:val="00874C84"/>
    <w:rsid w:val="008759DF"/>
    <w:rsid w:val="00875B9D"/>
    <w:rsid w:val="00875C03"/>
    <w:rsid w:val="00876137"/>
    <w:rsid w:val="00876601"/>
    <w:rsid w:val="008767E2"/>
    <w:rsid w:val="0087684C"/>
    <w:rsid w:val="00876972"/>
    <w:rsid w:val="008771AF"/>
    <w:rsid w:val="0087771A"/>
    <w:rsid w:val="008777FD"/>
    <w:rsid w:val="00877C94"/>
    <w:rsid w:val="008805E8"/>
    <w:rsid w:val="00880AAD"/>
    <w:rsid w:val="00880E18"/>
    <w:rsid w:val="00880E67"/>
    <w:rsid w:val="00880E77"/>
    <w:rsid w:val="008815EB"/>
    <w:rsid w:val="0088170B"/>
    <w:rsid w:val="00881A57"/>
    <w:rsid w:val="00882558"/>
    <w:rsid w:val="00882722"/>
    <w:rsid w:val="00882B6C"/>
    <w:rsid w:val="00882EEC"/>
    <w:rsid w:val="00882F5E"/>
    <w:rsid w:val="00883A6D"/>
    <w:rsid w:val="00883AA5"/>
    <w:rsid w:val="00883E8A"/>
    <w:rsid w:val="00883F2B"/>
    <w:rsid w:val="008845EF"/>
    <w:rsid w:val="00884857"/>
    <w:rsid w:val="00884DF8"/>
    <w:rsid w:val="00885695"/>
    <w:rsid w:val="008856D7"/>
    <w:rsid w:val="00885C00"/>
    <w:rsid w:val="008865F7"/>
    <w:rsid w:val="008867DC"/>
    <w:rsid w:val="00887049"/>
    <w:rsid w:val="008875E8"/>
    <w:rsid w:val="00887732"/>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5DE8"/>
    <w:rsid w:val="00896E63"/>
    <w:rsid w:val="008971C3"/>
    <w:rsid w:val="00897274"/>
    <w:rsid w:val="008978AE"/>
    <w:rsid w:val="008A064D"/>
    <w:rsid w:val="008A07D0"/>
    <w:rsid w:val="008A0974"/>
    <w:rsid w:val="008A0B72"/>
    <w:rsid w:val="008A1028"/>
    <w:rsid w:val="008A14F0"/>
    <w:rsid w:val="008A1516"/>
    <w:rsid w:val="008A1A41"/>
    <w:rsid w:val="008A1C2D"/>
    <w:rsid w:val="008A277A"/>
    <w:rsid w:val="008A27F6"/>
    <w:rsid w:val="008A2918"/>
    <w:rsid w:val="008A2ED6"/>
    <w:rsid w:val="008A3412"/>
    <w:rsid w:val="008A3D7E"/>
    <w:rsid w:val="008A3D80"/>
    <w:rsid w:val="008A3E45"/>
    <w:rsid w:val="008A4A1A"/>
    <w:rsid w:val="008A4FA8"/>
    <w:rsid w:val="008A5024"/>
    <w:rsid w:val="008A5382"/>
    <w:rsid w:val="008A5601"/>
    <w:rsid w:val="008A5816"/>
    <w:rsid w:val="008A5EB5"/>
    <w:rsid w:val="008A6355"/>
    <w:rsid w:val="008A6F6D"/>
    <w:rsid w:val="008A71F1"/>
    <w:rsid w:val="008A750B"/>
    <w:rsid w:val="008A79E6"/>
    <w:rsid w:val="008B004E"/>
    <w:rsid w:val="008B0487"/>
    <w:rsid w:val="008B04B7"/>
    <w:rsid w:val="008B0FC7"/>
    <w:rsid w:val="008B1003"/>
    <w:rsid w:val="008B1B35"/>
    <w:rsid w:val="008B1C6D"/>
    <w:rsid w:val="008B29D5"/>
    <w:rsid w:val="008B2CC7"/>
    <w:rsid w:val="008B2E77"/>
    <w:rsid w:val="008B3370"/>
    <w:rsid w:val="008B363D"/>
    <w:rsid w:val="008B3992"/>
    <w:rsid w:val="008B432B"/>
    <w:rsid w:val="008B44A7"/>
    <w:rsid w:val="008B479E"/>
    <w:rsid w:val="008B4B98"/>
    <w:rsid w:val="008B4F6A"/>
    <w:rsid w:val="008B5535"/>
    <w:rsid w:val="008B5579"/>
    <w:rsid w:val="008B57D7"/>
    <w:rsid w:val="008B5EDD"/>
    <w:rsid w:val="008B6355"/>
    <w:rsid w:val="008B67A2"/>
    <w:rsid w:val="008B6F8B"/>
    <w:rsid w:val="008B7191"/>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4DE6"/>
    <w:rsid w:val="008C5370"/>
    <w:rsid w:val="008C56D8"/>
    <w:rsid w:val="008C5777"/>
    <w:rsid w:val="008C5E07"/>
    <w:rsid w:val="008C6467"/>
    <w:rsid w:val="008C65DA"/>
    <w:rsid w:val="008C7320"/>
    <w:rsid w:val="008C7B77"/>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B35"/>
    <w:rsid w:val="008D50F9"/>
    <w:rsid w:val="008D55F4"/>
    <w:rsid w:val="008D5759"/>
    <w:rsid w:val="008D5839"/>
    <w:rsid w:val="008D5920"/>
    <w:rsid w:val="008D5B46"/>
    <w:rsid w:val="008D5BF1"/>
    <w:rsid w:val="008D5C62"/>
    <w:rsid w:val="008D5D27"/>
    <w:rsid w:val="008D6443"/>
    <w:rsid w:val="008D647C"/>
    <w:rsid w:val="008D6ED9"/>
    <w:rsid w:val="008D73B7"/>
    <w:rsid w:val="008D75AD"/>
    <w:rsid w:val="008D79F6"/>
    <w:rsid w:val="008E0C48"/>
    <w:rsid w:val="008E12B3"/>
    <w:rsid w:val="008E155A"/>
    <w:rsid w:val="008E18AB"/>
    <w:rsid w:val="008E19F6"/>
    <w:rsid w:val="008E1A11"/>
    <w:rsid w:val="008E20DF"/>
    <w:rsid w:val="008E2389"/>
    <w:rsid w:val="008E2658"/>
    <w:rsid w:val="008E3760"/>
    <w:rsid w:val="008E37DB"/>
    <w:rsid w:val="008E3917"/>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27A"/>
    <w:rsid w:val="008F1639"/>
    <w:rsid w:val="008F165C"/>
    <w:rsid w:val="008F1C7B"/>
    <w:rsid w:val="008F2109"/>
    <w:rsid w:val="008F2496"/>
    <w:rsid w:val="008F30B9"/>
    <w:rsid w:val="008F31B4"/>
    <w:rsid w:val="008F3D00"/>
    <w:rsid w:val="008F49C8"/>
    <w:rsid w:val="008F4C86"/>
    <w:rsid w:val="008F5571"/>
    <w:rsid w:val="008F5962"/>
    <w:rsid w:val="008F59FD"/>
    <w:rsid w:val="008F5AEE"/>
    <w:rsid w:val="008F6095"/>
    <w:rsid w:val="008F6C9E"/>
    <w:rsid w:val="008F71F4"/>
    <w:rsid w:val="008F72FC"/>
    <w:rsid w:val="008F758E"/>
    <w:rsid w:val="008F7731"/>
    <w:rsid w:val="008F7D3F"/>
    <w:rsid w:val="00900221"/>
    <w:rsid w:val="009009B6"/>
    <w:rsid w:val="00900A23"/>
    <w:rsid w:val="00900A70"/>
    <w:rsid w:val="00900AA2"/>
    <w:rsid w:val="00900EF4"/>
    <w:rsid w:val="00901039"/>
    <w:rsid w:val="009015DC"/>
    <w:rsid w:val="00901B51"/>
    <w:rsid w:val="00902A32"/>
    <w:rsid w:val="00902ED4"/>
    <w:rsid w:val="00903A8E"/>
    <w:rsid w:val="00903BF0"/>
    <w:rsid w:val="00903D2A"/>
    <w:rsid w:val="00904080"/>
    <w:rsid w:val="009047A5"/>
    <w:rsid w:val="00904A4D"/>
    <w:rsid w:val="00904EC6"/>
    <w:rsid w:val="00905055"/>
    <w:rsid w:val="00905292"/>
    <w:rsid w:val="0090552F"/>
    <w:rsid w:val="00905E3C"/>
    <w:rsid w:val="0090610E"/>
    <w:rsid w:val="00906384"/>
    <w:rsid w:val="00906415"/>
    <w:rsid w:val="00906A3E"/>
    <w:rsid w:val="00906C55"/>
    <w:rsid w:val="00906E60"/>
    <w:rsid w:val="00906EC8"/>
    <w:rsid w:val="00906F4A"/>
    <w:rsid w:val="0090706E"/>
    <w:rsid w:val="009077AA"/>
    <w:rsid w:val="00907A03"/>
    <w:rsid w:val="00907C9E"/>
    <w:rsid w:val="00907E36"/>
    <w:rsid w:val="00910742"/>
    <w:rsid w:val="00910A10"/>
    <w:rsid w:val="00910D73"/>
    <w:rsid w:val="00911061"/>
    <w:rsid w:val="009119BA"/>
    <w:rsid w:val="0091244C"/>
    <w:rsid w:val="00912694"/>
    <w:rsid w:val="0091291A"/>
    <w:rsid w:val="00912C67"/>
    <w:rsid w:val="00912E64"/>
    <w:rsid w:val="0091355C"/>
    <w:rsid w:val="00913FE8"/>
    <w:rsid w:val="00914566"/>
    <w:rsid w:val="00914AC0"/>
    <w:rsid w:val="00914BE2"/>
    <w:rsid w:val="00914BE8"/>
    <w:rsid w:val="00914C35"/>
    <w:rsid w:val="00914FFE"/>
    <w:rsid w:val="00915328"/>
    <w:rsid w:val="0091534A"/>
    <w:rsid w:val="0091575C"/>
    <w:rsid w:val="0091604B"/>
    <w:rsid w:val="009163E3"/>
    <w:rsid w:val="00917C91"/>
    <w:rsid w:val="00920BD2"/>
    <w:rsid w:val="00920D83"/>
    <w:rsid w:val="009218E2"/>
    <w:rsid w:val="009219BE"/>
    <w:rsid w:val="00921AC0"/>
    <w:rsid w:val="00922179"/>
    <w:rsid w:val="00922584"/>
    <w:rsid w:val="0092276C"/>
    <w:rsid w:val="00922F06"/>
    <w:rsid w:val="00923875"/>
    <w:rsid w:val="00924268"/>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5D2"/>
    <w:rsid w:val="009316A1"/>
    <w:rsid w:val="00931A97"/>
    <w:rsid w:val="00931E5C"/>
    <w:rsid w:val="0093234C"/>
    <w:rsid w:val="009326A0"/>
    <w:rsid w:val="00932808"/>
    <w:rsid w:val="00932969"/>
    <w:rsid w:val="00932B26"/>
    <w:rsid w:val="00932B7B"/>
    <w:rsid w:val="009330ED"/>
    <w:rsid w:val="009330F2"/>
    <w:rsid w:val="00933432"/>
    <w:rsid w:val="009339EC"/>
    <w:rsid w:val="00933FD2"/>
    <w:rsid w:val="009344AA"/>
    <w:rsid w:val="00934635"/>
    <w:rsid w:val="00934C42"/>
    <w:rsid w:val="009354C5"/>
    <w:rsid w:val="00935590"/>
    <w:rsid w:val="009355AF"/>
    <w:rsid w:val="00936012"/>
    <w:rsid w:val="0093610F"/>
    <w:rsid w:val="00936122"/>
    <w:rsid w:val="0093616D"/>
    <w:rsid w:val="009363BD"/>
    <w:rsid w:val="009372F4"/>
    <w:rsid w:val="009377F7"/>
    <w:rsid w:val="00937D9E"/>
    <w:rsid w:val="009404EC"/>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5D"/>
    <w:rsid w:val="00963AC5"/>
    <w:rsid w:val="00963EE0"/>
    <w:rsid w:val="009645B4"/>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3F1"/>
    <w:rsid w:val="009734AD"/>
    <w:rsid w:val="00973823"/>
    <w:rsid w:val="00973D3B"/>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94A"/>
    <w:rsid w:val="00982B35"/>
    <w:rsid w:val="00983022"/>
    <w:rsid w:val="00983043"/>
    <w:rsid w:val="009832FE"/>
    <w:rsid w:val="00983638"/>
    <w:rsid w:val="009837FB"/>
    <w:rsid w:val="00983B36"/>
    <w:rsid w:val="00984043"/>
    <w:rsid w:val="009842B7"/>
    <w:rsid w:val="00984BAA"/>
    <w:rsid w:val="00984F34"/>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F81"/>
    <w:rsid w:val="009932F4"/>
    <w:rsid w:val="00993862"/>
    <w:rsid w:val="009942F5"/>
    <w:rsid w:val="009943F3"/>
    <w:rsid w:val="0099493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6E0"/>
    <w:rsid w:val="009A1880"/>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63F"/>
    <w:rsid w:val="009B27F7"/>
    <w:rsid w:val="009B28C9"/>
    <w:rsid w:val="009B2956"/>
    <w:rsid w:val="009B2AC2"/>
    <w:rsid w:val="009B2C63"/>
    <w:rsid w:val="009B3284"/>
    <w:rsid w:val="009B37C1"/>
    <w:rsid w:val="009B3B0E"/>
    <w:rsid w:val="009B4344"/>
    <w:rsid w:val="009B4B03"/>
    <w:rsid w:val="009B500F"/>
    <w:rsid w:val="009B507E"/>
    <w:rsid w:val="009B61EB"/>
    <w:rsid w:val="009B6295"/>
    <w:rsid w:val="009B6485"/>
    <w:rsid w:val="009B6688"/>
    <w:rsid w:val="009B676F"/>
    <w:rsid w:val="009B6FD8"/>
    <w:rsid w:val="009B7330"/>
    <w:rsid w:val="009B734B"/>
    <w:rsid w:val="009B73BE"/>
    <w:rsid w:val="009B7A8E"/>
    <w:rsid w:val="009B7E65"/>
    <w:rsid w:val="009C002D"/>
    <w:rsid w:val="009C125C"/>
    <w:rsid w:val="009C1440"/>
    <w:rsid w:val="009C1523"/>
    <w:rsid w:val="009C1541"/>
    <w:rsid w:val="009C1723"/>
    <w:rsid w:val="009C1A63"/>
    <w:rsid w:val="009C1A77"/>
    <w:rsid w:val="009C1DE9"/>
    <w:rsid w:val="009C1E0C"/>
    <w:rsid w:val="009C2C2A"/>
    <w:rsid w:val="009C3178"/>
    <w:rsid w:val="009C38D0"/>
    <w:rsid w:val="009C3915"/>
    <w:rsid w:val="009C41D8"/>
    <w:rsid w:val="009C45A9"/>
    <w:rsid w:val="009C46DF"/>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53F2"/>
    <w:rsid w:val="009D5694"/>
    <w:rsid w:val="009D6032"/>
    <w:rsid w:val="009D60A4"/>
    <w:rsid w:val="009D6319"/>
    <w:rsid w:val="009D6785"/>
    <w:rsid w:val="009D6834"/>
    <w:rsid w:val="009D69AD"/>
    <w:rsid w:val="009D6D7D"/>
    <w:rsid w:val="009D73F9"/>
    <w:rsid w:val="009D786A"/>
    <w:rsid w:val="009D7D50"/>
    <w:rsid w:val="009E049C"/>
    <w:rsid w:val="009E12CD"/>
    <w:rsid w:val="009E168C"/>
    <w:rsid w:val="009E1A00"/>
    <w:rsid w:val="009E1BA7"/>
    <w:rsid w:val="009E2526"/>
    <w:rsid w:val="009E26AB"/>
    <w:rsid w:val="009E2BD6"/>
    <w:rsid w:val="009E366C"/>
    <w:rsid w:val="009E3C77"/>
    <w:rsid w:val="009E3F6C"/>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3358"/>
    <w:rsid w:val="009F3B2F"/>
    <w:rsid w:val="009F3B53"/>
    <w:rsid w:val="009F3E6B"/>
    <w:rsid w:val="009F468A"/>
    <w:rsid w:val="009F46AD"/>
    <w:rsid w:val="009F4AEC"/>
    <w:rsid w:val="009F5423"/>
    <w:rsid w:val="009F64FA"/>
    <w:rsid w:val="009F676A"/>
    <w:rsid w:val="009F6959"/>
    <w:rsid w:val="009F6D3C"/>
    <w:rsid w:val="009F6E3C"/>
    <w:rsid w:val="009F70B8"/>
    <w:rsid w:val="009F7360"/>
    <w:rsid w:val="009F761D"/>
    <w:rsid w:val="009F7BB7"/>
    <w:rsid w:val="00A0004D"/>
    <w:rsid w:val="00A0040B"/>
    <w:rsid w:val="00A00952"/>
    <w:rsid w:val="00A00CCA"/>
    <w:rsid w:val="00A01907"/>
    <w:rsid w:val="00A01B07"/>
    <w:rsid w:val="00A01D19"/>
    <w:rsid w:val="00A032D9"/>
    <w:rsid w:val="00A038F8"/>
    <w:rsid w:val="00A03ABE"/>
    <w:rsid w:val="00A04509"/>
    <w:rsid w:val="00A0499B"/>
    <w:rsid w:val="00A0632E"/>
    <w:rsid w:val="00A074C2"/>
    <w:rsid w:val="00A1002D"/>
    <w:rsid w:val="00A10741"/>
    <w:rsid w:val="00A11621"/>
    <w:rsid w:val="00A1185A"/>
    <w:rsid w:val="00A11922"/>
    <w:rsid w:val="00A11F47"/>
    <w:rsid w:val="00A1229C"/>
    <w:rsid w:val="00A127AB"/>
    <w:rsid w:val="00A136A1"/>
    <w:rsid w:val="00A151E5"/>
    <w:rsid w:val="00A156AF"/>
    <w:rsid w:val="00A15DBA"/>
    <w:rsid w:val="00A15E4E"/>
    <w:rsid w:val="00A16017"/>
    <w:rsid w:val="00A16575"/>
    <w:rsid w:val="00A16746"/>
    <w:rsid w:val="00A16BB2"/>
    <w:rsid w:val="00A16CF5"/>
    <w:rsid w:val="00A17067"/>
    <w:rsid w:val="00A20000"/>
    <w:rsid w:val="00A20049"/>
    <w:rsid w:val="00A20162"/>
    <w:rsid w:val="00A204A9"/>
    <w:rsid w:val="00A20D4D"/>
    <w:rsid w:val="00A21013"/>
    <w:rsid w:val="00A21B27"/>
    <w:rsid w:val="00A21EA5"/>
    <w:rsid w:val="00A21EFD"/>
    <w:rsid w:val="00A22284"/>
    <w:rsid w:val="00A22901"/>
    <w:rsid w:val="00A22C0A"/>
    <w:rsid w:val="00A22D90"/>
    <w:rsid w:val="00A22DA1"/>
    <w:rsid w:val="00A2356F"/>
    <w:rsid w:val="00A23709"/>
    <w:rsid w:val="00A23C85"/>
    <w:rsid w:val="00A23E29"/>
    <w:rsid w:val="00A23EB4"/>
    <w:rsid w:val="00A24197"/>
    <w:rsid w:val="00A24642"/>
    <w:rsid w:val="00A24947"/>
    <w:rsid w:val="00A24A46"/>
    <w:rsid w:val="00A2566D"/>
    <w:rsid w:val="00A26072"/>
    <w:rsid w:val="00A261EB"/>
    <w:rsid w:val="00A267EA"/>
    <w:rsid w:val="00A26DE3"/>
    <w:rsid w:val="00A26E4F"/>
    <w:rsid w:val="00A271F4"/>
    <w:rsid w:val="00A30752"/>
    <w:rsid w:val="00A30916"/>
    <w:rsid w:val="00A30BD0"/>
    <w:rsid w:val="00A31EB3"/>
    <w:rsid w:val="00A32BC5"/>
    <w:rsid w:val="00A32CAD"/>
    <w:rsid w:val="00A33C06"/>
    <w:rsid w:val="00A33E08"/>
    <w:rsid w:val="00A342B6"/>
    <w:rsid w:val="00A34AB8"/>
    <w:rsid w:val="00A34BC2"/>
    <w:rsid w:val="00A34E1B"/>
    <w:rsid w:val="00A3562B"/>
    <w:rsid w:val="00A35713"/>
    <w:rsid w:val="00A3668B"/>
    <w:rsid w:val="00A36E64"/>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E78"/>
    <w:rsid w:val="00A45E67"/>
    <w:rsid w:val="00A46029"/>
    <w:rsid w:val="00A461BB"/>
    <w:rsid w:val="00A46670"/>
    <w:rsid w:val="00A468BA"/>
    <w:rsid w:val="00A468CD"/>
    <w:rsid w:val="00A47142"/>
    <w:rsid w:val="00A47640"/>
    <w:rsid w:val="00A50342"/>
    <w:rsid w:val="00A503F6"/>
    <w:rsid w:val="00A505BF"/>
    <w:rsid w:val="00A5082B"/>
    <w:rsid w:val="00A51549"/>
    <w:rsid w:val="00A51894"/>
    <w:rsid w:val="00A51951"/>
    <w:rsid w:val="00A5232A"/>
    <w:rsid w:val="00A52372"/>
    <w:rsid w:val="00A52655"/>
    <w:rsid w:val="00A52912"/>
    <w:rsid w:val="00A52929"/>
    <w:rsid w:val="00A52BD5"/>
    <w:rsid w:val="00A52C24"/>
    <w:rsid w:val="00A52F6A"/>
    <w:rsid w:val="00A5398E"/>
    <w:rsid w:val="00A539F5"/>
    <w:rsid w:val="00A53B67"/>
    <w:rsid w:val="00A53E37"/>
    <w:rsid w:val="00A53E4C"/>
    <w:rsid w:val="00A545DC"/>
    <w:rsid w:val="00A54AFE"/>
    <w:rsid w:val="00A5529A"/>
    <w:rsid w:val="00A553FA"/>
    <w:rsid w:val="00A555C8"/>
    <w:rsid w:val="00A556B9"/>
    <w:rsid w:val="00A559FC"/>
    <w:rsid w:val="00A55D97"/>
    <w:rsid w:val="00A56135"/>
    <w:rsid w:val="00A563E8"/>
    <w:rsid w:val="00A564E9"/>
    <w:rsid w:val="00A57084"/>
    <w:rsid w:val="00A57410"/>
    <w:rsid w:val="00A57B5F"/>
    <w:rsid w:val="00A607CC"/>
    <w:rsid w:val="00A61024"/>
    <w:rsid w:val="00A61031"/>
    <w:rsid w:val="00A612E6"/>
    <w:rsid w:val="00A61804"/>
    <w:rsid w:val="00A61A8E"/>
    <w:rsid w:val="00A62EEC"/>
    <w:rsid w:val="00A62F60"/>
    <w:rsid w:val="00A639B3"/>
    <w:rsid w:val="00A63AF0"/>
    <w:rsid w:val="00A64084"/>
    <w:rsid w:val="00A6459D"/>
    <w:rsid w:val="00A6475B"/>
    <w:rsid w:val="00A64A13"/>
    <w:rsid w:val="00A652B0"/>
    <w:rsid w:val="00A66D93"/>
    <w:rsid w:val="00A66FC8"/>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054"/>
    <w:rsid w:val="00A766FF"/>
    <w:rsid w:val="00A76A37"/>
    <w:rsid w:val="00A773A1"/>
    <w:rsid w:val="00A7747C"/>
    <w:rsid w:val="00A777D6"/>
    <w:rsid w:val="00A7791C"/>
    <w:rsid w:val="00A77C64"/>
    <w:rsid w:val="00A77F20"/>
    <w:rsid w:val="00A80182"/>
    <w:rsid w:val="00A80800"/>
    <w:rsid w:val="00A809E8"/>
    <w:rsid w:val="00A81866"/>
    <w:rsid w:val="00A81B2B"/>
    <w:rsid w:val="00A81C90"/>
    <w:rsid w:val="00A82ED7"/>
    <w:rsid w:val="00A831D5"/>
    <w:rsid w:val="00A83718"/>
    <w:rsid w:val="00A83DD0"/>
    <w:rsid w:val="00A83E50"/>
    <w:rsid w:val="00A8436E"/>
    <w:rsid w:val="00A85362"/>
    <w:rsid w:val="00A857A2"/>
    <w:rsid w:val="00A85860"/>
    <w:rsid w:val="00A85AD7"/>
    <w:rsid w:val="00A86013"/>
    <w:rsid w:val="00A860E8"/>
    <w:rsid w:val="00A8694E"/>
    <w:rsid w:val="00A8697D"/>
    <w:rsid w:val="00A86B25"/>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E3C"/>
    <w:rsid w:val="00A93F8B"/>
    <w:rsid w:val="00A94443"/>
    <w:rsid w:val="00A94CC3"/>
    <w:rsid w:val="00A94E39"/>
    <w:rsid w:val="00A94F0B"/>
    <w:rsid w:val="00A9517C"/>
    <w:rsid w:val="00A958FD"/>
    <w:rsid w:val="00A95C00"/>
    <w:rsid w:val="00A95D20"/>
    <w:rsid w:val="00A969BC"/>
    <w:rsid w:val="00A96B5D"/>
    <w:rsid w:val="00A96D43"/>
    <w:rsid w:val="00A976AC"/>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842"/>
    <w:rsid w:val="00AA690A"/>
    <w:rsid w:val="00AA7C5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ACF"/>
    <w:rsid w:val="00AB2B65"/>
    <w:rsid w:val="00AB32D7"/>
    <w:rsid w:val="00AB3733"/>
    <w:rsid w:val="00AB3A7D"/>
    <w:rsid w:val="00AB4316"/>
    <w:rsid w:val="00AB4C19"/>
    <w:rsid w:val="00AB5087"/>
    <w:rsid w:val="00AB52B5"/>
    <w:rsid w:val="00AB52FB"/>
    <w:rsid w:val="00AB531B"/>
    <w:rsid w:val="00AB583F"/>
    <w:rsid w:val="00AB61D2"/>
    <w:rsid w:val="00AB6FD8"/>
    <w:rsid w:val="00AB769D"/>
    <w:rsid w:val="00AB798D"/>
    <w:rsid w:val="00AB7AE7"/>
    <w:rsid w:val="00AB7B54"/>
    <w:rsid w:val="00AC18C4"/>
    <w:rsid w:val="00AC1B27"/>
    <w:rsid w:val="00AC283D"/>
    <w:rsid w:val="00AC28CF"/>
    <w:rsid w:val="00AC2AEB"/>
    <w:rsid w:val="00AC2FEC"/>
    <w:rsid w:val="00AC33CC"/>
    <w:rsid w:val="00AC38E3"/>
    <w:rsid w:val="00AC3B8A"/>
    <w:rsid w:val="00AC416F"/>
    <w:rsid w:val="00AC43D7"/>
    <w:rsid w:val="00AC455A"/>
    <w:rsid w:val="00AC4A35"/>
    <w:rsid w:val="00AC532F"/>
    <w:rsid w:val="00AC584C"/>
    <w:rsid w:val="00AC594D"/>
    <w:rsid w:val="00AC59D3"/>
    <w:rsid w:val="00AC5FC9"/>
    <w:rsid w:val="00AC6013"/>
    <w:rsid w:val="00AC611C"/>
    <w:rsid w:val="00AC66A8"/>
    <w:rsid w:val="00AC68DC"/>
    <w:rsid w:val="00AD03D2"/>
    <w:rsid w:val="00AD0646"/>
    <w:rsid w:val="00AD140C"/>
    <w:rsid w:val="00AD180C"/>
    <w:rsid w:val="00AD1AA4"/>
    <w:rsid w:val="00AD272C"/>
    <w:rsid w:val="00AD2858"/>
    <w:rsid w:val="00AD2CCC"/>
    <w:rsid w:val="00AD2E55"/>
    <w:rsid w:val="00AD30C8"/>
    <w:rsid w:val="00AD3789"/>
    <w:rsid w:val="00AD3814"/>
    <w:rsid w:val="00AD3CF7"/>
    <w:rsid w:val="00AD3F3B"/>
    <w:rsid w:val="00AD3F3E"/>
    <w:rsid w:val="00AD41BB"/>
    <w:rsid w:val="00AD4218"/>
    <w:rsid w:val="00AD4751"/>
    <w:rsid w:val="00AD4F86"/>
    <w:rsid w:val="00AD553D"/>
    <w:rsid w:val="00AD665A"/>
    <w:rsid w:val="00AD792F"/>
    <w:rsid w:val="00AE0132"/>
    <w:rsid w:val="00AE0372"/>
    <w:rsid w:val="00AE0966"/>
    <w:rsid w:val="00AE0B2F"/>
    <w:rsid w:val="00AE120D"/>
    <w:rsid w:val="00AE18B8"/>
    <w:rsid w:val="00AE1972"/>
    <w:rsid w:val="00AE1F0B"/>
    <w:rsid w:val="00AE2671"/>
    <w:rsid w:val="00AE2CD8"/>
    <w:rsid w:val="00AE37D7"/>
    <w:rsid w:val="00AE409D"/>
    <w:rsid w:val="00AE439E"/>
    <w:rsid w:val="00AE466C"/>
    <w:rsid w:val="00AE55D9"/>
    <w:rsid w:val="00AE5928"/>
    <w:rsid w:val="00AE5BC8"/>
    <w:rsid w:val="00AE5C1C"/>
    <w:rsid w:val="00AE698A"/>
    <w:rsid w:val="00AE6A03"/>
    <w:rsid w:val="00AE6A59"/>
    <w:rsid w:val="00AE6CBE"/>
    <w:rsid w:val="00AE760C"/>
    <w:rsid w:val="00AE7718"/>
    <w:rsid w:val="00AE785C"/>
    <w:rsid w:val="00AE7AD2"/>
    <w:rsid w:val="00AE7C99"/>
    <w:rsid w:val="00AE7DC4"/>
    <w:rsid w:val="00AF0034"/>
    <w:rsid w:val="00AF0065"/>
    <w:rsid w:val="00AF0073"/>
    <w:rsid w:val="00AF05DE"/>
    <w:rsid w:val="00AF077A"/>
    <w:rsid w:val="00AF0ED9"/>
    <w:rsid w:val="00AF1572"/>
    <w:rsid w:val="00AF1790"/>
    <w:rsid w:val="00AF1901"/>
    <w:rsid w:val="00AF1FC5"/>
    <w:rsid w:val="00AF2831"/>
    <w:rsid w:val="00AF29DB"/>
    <w:rsid w:val="00AF2E8F"/>
    <w:rsid w:val="00AF36A4"/>
    <w:rsid w:val="00AF371D"/>
    <w:rsid w:val="00AF38B4"/>
    <w:rsid w:val="00AF3AA9"/>
    <w:rsid w:val="00AF3B36"/>
    <w:rsid w:val="00AF3CD1"/>
    <w:rsid w:val="00AF40DE"/>
    <w:rsid w:val="00AF424F"/>
    <w:rsid w:val="00AF465D"/>
    <w:rsid w:val="00AF4B51"/>
    <w:rsid w:val="00AF4B60"/>
    <w:rsid w:val="00AF4D1B"/>
    <w:rsid w:val="00AF5A83"/>
    <w:rsid w:val="00AF5AEF"/>
    <w:rsid w:val="00AF622C"/>
    <w:rsid w:val="00AF6423"/>
    <w:rsid w:val="00AF7022"/>
    <w:rsid w:val="00AF74E5"/>
    <w:rsid w:val="00AF7794"/>
    <w:rsid w:val="00AF780B"/>
    <w:rsid w:val="00AF7AA3"/>
    <w:rsid w:val="00B001AE"/>
    <w:rsid w:val="00B0034A"/>
    <w:rsid w:val="00B003EE"/>
    <w:rsid w:val="00B00F75"/>
    <w:rsid w:val="00B01039"/>
    <w:rsid w:val="00B0103E"/>
    <w:rsid w:val="00B01393"/>
    <w:rsid w:val="00B01928"/>
    <w:rsid w:val="00B01BFC"/>
    <w:rsid w:val="00B02A87"/>
    <w:rsid w:val="00B033A1"/>
    <w:rsid w:val="00B03FEF"/>
    <w:rsid w:val="00B0452D"/>
    <w:rsid w:val="00B04545"/>
    <w:rsid w:val="00B049EC"/>
    <w:rsid w:val="00B04D25"/>
    <w:rsid w:val="00B04E99"/>
    <w:rsid w:val="00B055F0"/>
    <w:rsid w:val="00B0731A"/>
    <w:rsid w:val="00B076FE"/>
    <w:rsid w:val="00B079B1"/>
    <w:rsid w:val="00B079EF"/>
    <w:rsid w:val="00B07C1A"/>
    <w:rsid w:val="00B10F80"/>
    <w:rsid w:val="00B1107B"/>
    <w:rsid w:val="00B11A28"/>
    <w:rsid w:val="00B11AFB"/>
    <w:rsid w:val="00B11D5A"/>
    <w:rsid w:val="00B12200"/>
    <w:rsid w:val="00B127D2"/>
    <w:rsid w:val="00B12CFF"/>
    <w:rsid w:val="00B12EF6"/>
    <w:rsid w:val="00B13C16"/>
    <w:rsid w:val="00B14451"/>
    <w:rsid w:val="00B14552"/>
    <w:rsid w:val="00B14877"/>
    <w:rsid w:val="00B14C72"/>
    <w:rsid w:val="00B14D83"/>
    <w:rsid w:val="00B14FC8"/>
    <w:rsid w:val="00B150AF"/>
    <w:rsid w:val="00B15D8F"/>
    <w:rsid w:val="00B15EE9"/>
    <w:rsid w:val="00B15FA2"/>
    <w:rsid w:val="00B16099"/>
    <w:rsid w:val="00B16123"/>
    <w:rsid w:val="00B169CD"/>
    <w:rsid w:val="00B1715A"/>
    <w:rsid w:val="00B1761C"/>
    <w:rsid w:val="00B17626"/>
    <w:rsid w:val="00B17740"/>
    <w:rsid w:val="00B17872"/>
    <w:rsid w:val="00B1798D"/>
    <w:rsid w:val="00B17DFB"/>
    <w:rsid w:val="00B208EA"/>
    <w:rsid w:val="00B20CDC"/>
    <w:rsid w:val="00B20DEA"/>
    <w:rsid w:val="00B21B7D"/>
    <w:rsid w:val="00B21CFC"/>
    <w:rsid w:val="00B22881"/>
    <w:rsid w:val="00B22D73"/>
    <w:rsid w:val="00B232A4"/>
    <w:rsid w:val="00B24319"/>
    <w:rsid w:val="00B25075"/>
    <w:rsid w:val="00B25610"/>
    <w:rsid w:val="00B2600E"/>
    <w:rsid w:val="00B261F4"/>
    <w:rsid w:val="00B269E7"/>
    <w:rsid w:val="00B26A0B"/>
    <w:rsid w:val="00B26B94"/>
    <w:rsid w:val="00B26BBF"/>
    <w:rsid w:val="00B26D2C"/>
    <w:rsid w:val="00B26DC3"/>
    <w:rsid w:val="00B271CA"/>
    <w:rsid w:val="00B278A4"/>
    <w:rsid w:val="00B27BDF"/>
    <w:rsid w:val="00B27C72"/>
    <w:rsid w:val="00B27D40"/>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9CA"/>
    <w:rsid w:val="00B35B32"/>
    <w:rsid w:val="00B35D76"/>
    <w:rsid w:val="00B35FE1"/>
    <w:rsid w:val="00B3624F"/>
    <w:rsid w:val="00B36564"/>
    <w:rsid w:val="00B36878"/>
    <w:rsid w:val="00B36C76"/>
    <w:rsid w:val="00B36D52"/>
    <w:rsid w:val="00B36EE8"/>
    <w:rsid w:val="00B36FC2"/>
    <w:rsid w:val="00B37277"/>
    <w:rsid w:val="00B3732C"/>
    <w:rsid w:val="00B3775B"/>
    <w:rsid w:val="00B40950"/>
    <w:rsid w:val="00B40D51"/>
    <w:rsid w:val="00B413BE"/>
    <w:rsid w:val="00B42491"/>
    <w:rsid w:val="00B43287"/>
    <w:rsid w:val="00B44131"/>
    <w:rsid w:val="00B441DF"/>
    <w:rsid w:val="00B4475F"/>
    <w:rsid w:val="00B44861"/>
    <w:rsid w:val="00B44B6B"/>
    <w:rsid w:val="00B44BB0"/>
    <w:rsid w:val="00B45888"/>
    <w:rsid w:val="00B45B58"/>
    <w:rsid w:val="00B4633B"/>
    <w:rsid w:val="00B468AB"/>
    <w:rsid w:val="00B46A9F"/>
    <w:rsid w:val="00B46F22"/>
    <w:rsid w:val="00B47228"/>
    <w:rsid w:val="00B47551"/>
    <w:rsid w:val="00B479ED"/>
    <w:rsid w:val="00B47E73"/>
    <w:rsid w:val="00B50292"/>
    <w:rsid w:val="00B5083B"/>
    <w:rsid w:val="00B50BBA"/>
    <w:rsid w:val="00B51181"/>
    <w:rsid w:val="00B512CA"/>
    <w:rsid w:val="00B51736"/>
    <w:rsid w:val="00B51751"/>
    <w:rsid w:val="00B51DCA"/>
    <w:rsid w:val="00B5243B"/>
    <w:rsid w:val="00B52675"/>
    <w:rsid w:val="00B52B9D"/>
    <w:rsid w:val="00B539FA"/>
    <w:rsid w:val="00B53C46"/>
    <w:rsid w:val="00B5413C"/>
    <w:rsid w:val="00B545B0"/>
    <w:rsid w:val="00B5467F"/>
    <w:rsid w:val="00B54912"/>
    <w:rsid w:val="00B54AB5"/>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2EF"/>
    <w:rsid w:val="00B663EF"/>
    <w:rsid w:val="00B665AD"/>
    <w:rsid w:val="00B6697E"/>
    <w:rsid w:val="00B66F17"/>
    <w:rsid w:val="00B67BC4"/>
    <w:rsid w:val="00B67E3D"/>
    <w:rsid w:val="00B67ED1"/>
    <w:rsid w:val="00B7004A"/>
    <w:rsid w:val="00B704CC"/>
    <w:rsid w:val="00B70D97"/>
    <w:rsid w:val="00B712AE"/>
    <w:rsid w:val="00B71401"/>
    <w:rsid w:val="00B71A44"/>
    <w:rsid w:val="00B720D2"/>
    <w:rsid w:val="00B72235"/>
    <w:rsid w:val="00B72AD2"/>
    <w:rsid w:val="00B73FDD"/>
    <w:rsid w:val="00B741FF"/>
    <w:rsid w:val="00B7475E"/>
    <w:rsid w:val="00B74A66"/>
    <w:rsid w:val="00B74CBE"/>
    <w:rsid w:val="00B74DA8"/>
    <w:rsid w:val="00B74DD5"/>
    <w:rsid w:val="00B74E8F"/>
    <w:rsid w:val="00B757DE"/>
    <w:rsid w:val="00B75A1D"/>
    <w:rsid w:val="00B75DA2"/>
    <w:rsid w:val="00B762D8"/>
    <w:rsid w:val="00B76350"/>
    <w:rsid w:val="00B767CA"/>
    <w:rsid w:val="00B76831"/>
    <w:rsid w:val="00B7683E"/>
    <w:rsid w:val="00B772AD"/>
    <w:rsid w:val="00B776F7"/>
    <w:rsid w:val="00B77866"/>
    <w:rsid w:val="00B77A29"/>
    <w:rsid w:val="00B804DB"/>
    <w:rsid w:val="00B807AE"/>
    <w:rsid w:val="00B80AB7"/>
    <w:rsid w:val="00B80C0A"/>
    <w:rsid w:val="00B81464"/>
    <w:rsid w:val="00B815C3"/>
    <w:rsid w:val="00B81B14"/>
    <w:rsid w:val="00B81BAE"/>
    <w:rsid w:val="00B826D3"/>
    <w:rsid w:val="00B82C8F"/>
    <w:rsid w:val="00B82D54"/>
    <w:rsid w:val="00B83B34"/>
    <w:rsid w:val="00B840DC"/>
    <w:rsid w:val="00B8446D"/>
    <w:rsid w:val="00B85027"/>
    <w:rsid w:val="00B853FA"/>
    <w:rsid w:val="00B855DB"/>
    <w:rsid w:val="00B85ADD"/>
    <w:rsid w:val="00B85BF0"/>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BAA"/>
    <w:rsid w:val="00B91F71"/>
    <w:rsid w:val="00B92411"/>
    <w:rsid w:val="00B93111"/>
    <w:rsid w:val="00B9324D"/>
    <w:rsid w:val="00B93909"/>
    <w:rsid w:val="00B940F8"/>
    <w:rsid w:val="00B94C68"/>
    <w:rsid w:val="00B94C86"/>
    <w:rsid w:val="00B9560F"/>
    <w:rsid w:val="00B956C3"/>
    <w:rsid w:val="00B9652F"/>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2C2"/>
    <w:rsid w:val="00BA674C"/>
    <w:rsid w:val="00BA6A74"/>
    <w:rsid w:val="00BA6F8F"/>
    <w:rsid w:val="00BA6FF1"/>
    <w:rsid w:val="00BA70C7"/>
    <w:rsid w:val="00BA710E"/>
    <w:rsid w:val="00BA76C5"/>
    <w:rsid w:val="00BA7BD1"/>
    <w:rsid w:val="00BA7C9E"/>
    <w:rsid w:val="00BA7E2A"/>
    <w:rsid w:val="00BB0134"/>
    <w:rsid w:val="00BB02F2"/>
    <w:rsid w:val="00BB0AC3"/>
    <w:rsid w:val="00BB13AC"/>
    <w:rsid w:val="00BB15F0"/>
    <w:rsid w:val="00BB178D"/>
    <w:rsid w:val="00BB1FC4"/>
    <w:rsid w:val="00BB22FA"/>
    <w:rsid w:val="00BB2E23"/>
    <w:rsid w:val="00BB2FB6"/>
    <w:rsid w:val="00BB3064"/>
    <w:rsid w:val="00BB365E"/>
    <w:rsid w:val="00BB3E30"/>
    <w:rsid w:val="00BB40BA"/>
    <w:rsid w:val="00BB4422"/>
    <w:rsid w:val="00BB5801"/>
    <w:rsid w:val="00BB5959"/>
    <w:rsid w:val="00BB5AC3"/>
    <w:rsid w:val="00BB5C02"/>
    <w:rsid w:val="00BB5F59"/>
    <w:rsid w:val="00BB5F80"/>
    <w:rsid w:val="00BB6677"/>
    <w:rsid w:val="00BB6928"/>
    <w:rsid w:val="00BB6A6A"/>
    <w:rsid w:val="00BB6D7A"/>
    <w:rsid w:val="00BB7295"/>
    <w:rsid w:val="00BB7CCA"/>
    <w:rsid w:val="00BB7D10"/>
    <w:rsid w:val="00BB7E0A"/>
    <w:rsid w:val="00BC057D"/>
    <w:rsid w:val="00BC0D17"/>
    <w:rsid w:val="00BC0DEF"/>
    <w:rsid w:val="00BC1430"/>
    <w:rsid w:val="00BC157E"/>
    <w:rsid w:val="00BC1687"/>
    <w:rsid w:val="00BC183F"/>
    <w:rsid w:val="00BC1DE0"/>
    <w:rsid w:val="00BC255E"/>
    <w:rsid w:val="00BC2A4A"/>
    <w:rsid w:val="00BC2E0B"/>
    <w:rsid w:val="00BC2FCC"/>
    <w:rsid w:val="00BC3119"/>
    <w:rsid w:val="00BC3998"/>
    <w:rsid w:val="00BC39E0"/>
    <w:rsid w:val="00BC4328"/>
    <w:rsid w:val="00BC4360"/>
    <w:rsid w:val="00BC43FD"/>
    <w:rsid w:val="00BC4C92"/>
    <w:rsid w:val="00BC5205"/>
    <w:rsid w:val="00BC52B3"/>
    <w:rsid w:val="00BC5898"/>
    <w:rsid w:val="00BC5997"/>
    <w:rsid w:val="00BC5B69"/>
    <w:rsid w:val="00BC60EC"/>
    <w:rsid w:val="00BC6430"/>
    <w:rsid w:val="00BC6AB8"/>
    <w:rsid w:val="00BC6B6A"/>
    <w:rsid w:val="00BC792A"/>
    <w:rsid w:val="00BC7A2B"/>
    <w:rsid w:val="00BC7C29"/>
    <w:rsid w:val="00BD04DC"/>
    <w:rsid w:val="00BD066C"/>
    <w:rsid w:val="00BD0963"/>
    <w:rsid w:val="00BD14E9"/>
    <w:rsid w:val="00BD17CF"/>
    <w:rsid w:val="00BD2106"/>
    <w:rsid w:val="00BD2D7E"/>
    <w:rsid w:val="00BD31AC"/>
    <w:rsid w:val="00BD322E"/>
    <w:rsid w:val="00BD33C4"/>
    <w:rsid w:val="00BD39FE"/>
    <w:rsid w:val="00BD3C2B"/>
    <w:rsid w:val="00BD42F2"/>
    <w:rsid w:val="00BD443E"/>
    <w:rsid w:val="00BD4B91"/>
    <w:rsid w:val="00BD4CD4"/>
    <w:rsid w:val="00BD4E56"/>
    <w:rsid w:val="00BD5EF2"/>
    <w:rsid w:val="00BD5FCD"/>
    <w:rsid w:val="00BD6176"/>
    <w:rsid w:val="00BD61A1"/>
    <w:rsid w:val="00BD6929"/>
    <w:rsid w:val="00BD6E60"/>
    <w:rsid w:val="00BD6F39"/>
    <w:rsid w:val="00BD7117"/>
    <w:rsid w:val="00BD7962"/>
    <w:rsid w:val="00BD7E71"/>
    <w:rsid w:val="00BD7EED"/>
    <w:rsid w:val="00BE038B"/>
    <w:rsid w:val="00BE0471"/>
    <w:rsid w:val="00BE0510"/>
    <w:rsid w:val="00BE0696"/>
    <w:rsid w:val="00BE088C"/>
    <w:rsid w:val="00BE09D8"/>
    <w:rsid w:val="00BE0A3F"/>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7C8"/>
    <w:rsid w:val="00BE490D"/>
    <w:rsid w:val="00BE5720"/>
    <w:rsid w:val="00BE5BA8"/>
    <w:rsid w:val="00BE5D2A"/>
    <w:rsid w:val="00BE60F8"/>
    <w:rsid w:val="00BE616D"/>
    <w:rsid w:val="00BE67A1"/>
    <w:rsid w:val="00BE6942"/>
    <w:rsid w:val="00BE69E7"/>
    <w:rsid w:val="00BE6EC6"/>
    <w:rsid w:val="00BE7262"/>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828"/>
    <w:rsid w:val="00C03C35"/>
    <w:rsid w:val="00C0460C"/>
    <w:rsid w:val="00C04841"/>
    <w:rsid w:val="00C0540F"/>
    <w:rsid w:val="00C058D8"/>
    <w:rsid w:val="00C061E1"/>
    <w:rsid w:val="00C06444"/>
    <w:rsid w:val="00C069B5"/>
    <w:rsid w:val="00C06A22"/>
    <w:rsid w:val="00C06EDE"/>
    <w:rsid w:val="00C071EC"/>
    <w:rsid w:val="00C074EA"/>
    <w:rsid w:val="00C07666"/>
    <w:rsid w:val="00C07B2C"/>
    <w:rsid w:val="00C10095"/>
    <w:rsid w:val="00C10B18"/>
    <w:rsid w:val="00C1108D"/>
    <w:rsid w:val="00C1133C"/>
    <w:rsid w:val="00C11C27"/>
    <w:rsid w:val="00C12067"/>
    <w:rsid w:val="00C122C0"/>
    <w:rsid w:val="00C12836"/>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3CB4"/>
    <w:rsid w:val="00C34187"/>
    <w:rsid w:val="00C341D0"/>
    <w:rsid w:val="00C34258"/>
    <w:rsid w:val="00C343FC"/>
    <w:rsid w:val="00C344D5"/>
    <w:rsid w:val="00C34773"/>
    <w:rsid w:val="00C34BC8"/>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4EE"/>
    <w:rsid w:val="00C42826"/>
    <w:rsid w:val="00C435FC"/>
    <w:rsid w:val="00C43D85"/>
    <w:rsid w:val="00C43E62"/>
    <w:rsid w:val="00C448BB"/>
    <w:rsid w:val="00C44A20"/>
    <w:rsid w:val="00C45A89"/>
    <w:rsid w:val="00C45B12"/>
    <w:rsid w:val="00C46013"/>
    <w:rsid w:val="00C4603E"/>
    <w:rsid w:val="00C468B9"/>
    <w:rsid w:val="00C46AD7"/>
    <w:rsid w:val="00C47441"/>
    <w:rsid w:val="00C4745B"/>
    <w:rsid w:val="00C50807"/>
    <w:rsid w:val="00C5087C"/>
    <w:rsid w:val="00C51098"/>
    <w:rsid w:val="00C5156D"/>
    <w:rsid w:val="00C515C9"/>
    <w:rsid w:val="00C51A87"/>
    <w:rsid w:val="00C522F2"/>
    <w:rsid w:val="00C5268E"/>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2CF"/>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6EF4"/>
    <w:rsid w:val="00C66F32"/>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2DA8"/>
    <w:rsid w:val="00C73074"/>
    <w:rsid w:val="00C733C9"/>
    <w:rsid w:val="00C73616"/>
    <w:rsid w:val="00C73716"/>
    <w:rsid w:val="00C73F5F"/>
    <w:rsid w:val="00C73FA3"/>
    <w:rsid w:val="00C73FA5"/>
    <w:rsid w:val="00C74AF4"/>
    <w:rsid w:val="00C74B16"/>
    <w:rsid w:val="00C7566A"/>
    <w:rsid w:val="00C758CE"/>
    <w:rsid w:val="00C759C3"/>
    <w:rsid w:val="00C75F0F"/>
    <w:rsid w:val="00C76CA9"/>
    <w:rsid w:val="00C76D87"/>
    <w:rsid w:val="00C76D88"/>
    <w:rsid w:val="00C76EA7"/>
    <w:rsid w:val="00C773E5"/>
    <w:rsid w:val="00C77452"/>
    <w:rsid w:val="00C77B8B"/>
    <w:rsid w:val="00C77BC2"/>
    <w:rsid w:val="00C80A36"/>
    <w:rsid w:val="00C80E09"/>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B03"/>
    <w:rsid w:val="00C86BD1"/>
    <w:rsid w:val="00C8711E"/>
    <w:rsid w:val="00C87416"/>
    <w:rsid w:val="00C8785C"/>
    <w:rsid w:val="00C87E97"/>
    <w:rsid w:val="00C87EC8"/>
    <w:rsid w:val="00C90F5E"/>
    <w:rsid w:val="00C91AA5"/>
    <w:rsid w:val="00C91CB1"/>
    <w:rsid w:val="00C92421"/>
    <w:rsid w:val="00C92854"/>
    <w:rsid w:val="00C92C12"/>
    <w:rsid w:val="00C92D67"/>
    <w:rsid w:val="00C92DCD"/>
    <w:rsid w:val="00C92E82"/>
    <w:rsid w:val="00C9333C"/>
    <w:rsid w:val="00C93EF2"/>
    <w:rsid w:val="00C93FA1"/>
    <w:rsid w:val="00C942DD"/>
    <w:rsid w:val="00C94363"/>
    <w:rsid w:val="00C94470"/>
    <w:rsid w:val="00C94796"/>
    <w:rsid w:val="00C958AD"/>
    <w:rsid w:val="00C9597D"/>
    <w:rsid w:val="00C95C44"/>
    <w:rsid w:val="00C95E27"/>
    <w:rsid w:val="00C96643"/>
    <w:rsid w:val="00C977B9"/>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A7ED0"/>
    <w:rsid w:val="00CB06EA"/>
    <w:rsid w:val="00CB0A5F"/>
    <w:rsid w:val="00CB0B79"/>
    <w:rsid w:val="00CB0CA7"/>
    <w:rsid w:val="00CB0F89"/>
    <w:rsid w:val="00CB1585"/>
    <w:rsid w:val="00CB16E5"/>
    <w:rsid w:val="00CB1818"/>
    <w:rsid w:val="00CB1EA0"/>
    <w:rsid w:val="00CB22FE"/>
    <w:rsid w:val="00CB24CD"/>
    <w:rsid w:val="00CB267F"/>
    <w:rsid w:val="00CB2AF9"/>
    <w:rsid w:val="00CB2B5B"/>
    <w:rsid w:val="00CB2DCD"/>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2CE9"/>
    <w:rsid w:val="00CC35B7"/>
    <w:rsid w:val="00CC35C2"/>
    <w:rsid w:val="00CC463A"/>
    <w:rsid w:val="00CC4CDF"/>
    <w:rsid w:val="00CC5453"/>
    <w:rsid w:val="00CC5736"/>
    <w:rsid w:val="00CC590B"/>
    <w:rsid w:val="00CC5A57"/>
    <w:rsid w:val="00CC5B57"/>
    <w:rsid w:val="00CC5E1A"/>
    <w:rsid w:val="00CC6028"/>
    <w:rsid w:val="00CC6249"/>
    <w:rsid w:val="00CC65BE"/>
    <w:rsid w:val="00CC6624"/>
    <w:rsid w:val="00CC6716"/>
    <w:rsid w:val="00CC6806"/>
    <w:rsid w:val="00CC6FC9"/>
    <w:rsid w:val="00CC7473"/>
    <w:rsid w:val="00CC79B9"/>
    <w:rsid w:val="00CD0169"/>
    <w:rsid w:val="00CD01A0"/>
    <w:rsid w:val="00CD0B81"/>
    <w:rsid w:val="00CD0C43"/>
    <w:rsid w:val="00CD119F"/>
    <w:rsid w:val="00CD1D14"/>
    <w:rsid w:val="00CD28BA"/>
    <w:rsid w:val="00CD317C"/>
    <w:rsid w:val="00CD3361"/>
    <w:rsid w:val="00CD3433"/>
    <w:rsid w:val="00CD3ED5"/>
    <w:rsid w:val="00CD41B7"/>
    <w:rsid w:val="00CD4D85"/>
    <w:rsid w:val="00CD4D8A"/>
    <w:rsid w:val="00CD5436"/>
    <w:rsid w:val="00CD55A5"/>
    <w:rsid w:val="00CD57FB"/>
    <w:rsid w:val="00CD5A5D"/>
    <w:rsid w:val="00CD5F68"/>
    <w:rsid w:val="00CD6C4B"/>
    <w:rsid w:val="00CD70E9"/>
    <w:rsid w:val="00CD747F"/>
    <w:rsid w:val="00CD74B7"/>
    <w:rsid w:val="00CD7B48"/>
    <w:rsid w:val="00CD7C55"/>
    <w:rsid w:val="00CD7E6D"/>
    <w:rsid w:val="00CE017C"/>
    <w:rsid w:val="00CE0234"/>
    <w:rsid w:val="00CE023F"/>
    <w:rsid w:val="00CE0581"/>
    <w:rsid w:val="00CE06C9"/>
    <w:rsid w:val="00CE0CF1"/>
    <w:rsid w:val="00CE10E5"/>
    <w:rsid w:val="00CE1C87"/>
    <w:rsid w:val="00CE1CB0"/>
    <w:rsid w:val="00CE1FBF"/>
    <w:rsid w:val="00CE222B"/>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1BF6"/>
    <w:rsid w:val="00CF27E3"/>
    <w:rsid w:val="00CF2C9D"/>
    <w:rsid w:val="00CF365D"/>
    <w:rsid w:val="00CF3C29"/>
    <w:rsid w:val="00CF3CB5"/>
    <w:rsid w:val="00CF42D3"/>
    <w:rsid w:val="00CF4827"/>
    <w:rsid w:val="00CF485D"/>
    <w:rsid w:val="00CF4BF4"/>
    <w:rsid w:val="00CF5230"/>
    <w:rsid w:val="00CF5991"/>
    <w:rsid w:val="00CF5D74"/>
    <w:rsid w:val="00CF5E15"/>
    <w:rsid w:val="00CF5FA6"/>
    <w:rsid w:val="00CF614B"/>
    <w:rsid w:val="00CF6599"/>
    <w:rsid w:val="00CF666E"/>
    <w:rsid w:val="00CF684D"/>
    <w:rsid w:val="00CF68C6"/>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CB1"/>
    <w:rsid w:val="00D02EB2"/>
    <w:rsid w:val="00D02F60"/>
    <w:rsid w:val="00D03533"/>
    <w:rsid w:val="00D035B4"/>
    <w:rsid w:val="00D03D33"/>
    <w:rsid w:val="00D04939"/>
    <w:rsid w:val="00D051A1"/>
    <w:rsid w:val="00D0535E"/>
    <w:rsid w:val="00D0550E"/>
    <w:rsid w:val="00D0573E"/>
    <w:rsid w:val="00D069A9"/>
    <w:rsid w:val="00D06A3E"/>
    <w:rsid w:val="00D071ED"/>
    <w:rsid w:val="00D07B98"/>
    <w:rsid w:val="00D07CC7"/>
    <w:rsid w:val="00D1038C"/>
    <w:rsid w:val="00D10701"/>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38D6"/>
    <w:rsid w:val="00D1426D"/>
    <w:rsid w:val="00D14441"/>
    <w:rsid w:val="00D145E7"/>
    <w:rsid w:val="00D149DB"/>
    <w:rsid w:val="00D1578E"/>
    <w:rsid w:val="00D15899"/>
    <w:rsid w:val="00D160C4"/>
    <w:rsid w:val="00D162A1"/>
    <w:rsid w:val="00D16398"/>
    <w:rsid w:val="00D1677E"/>
    <w:rsid w:val="00D168AB"/>
    <w:rsid w:val="00D16EB1"/>
    <w:rsid w:val="00D1721F"/>
    <w:rsid w:val="00D202CF"/>
    <w:rsid w:val="00D205AC"/>
    <w:rsid w:val="00D208F5"/>
    <w:rsid w:val="00D209C0"/>
    <w:rsid w:val="00D20AE7"/>
    <w:rsid w:val="00D21225"/>
    <w:rsid w:val="00D21537"/>
    <w:rsid w:val="00D219CE"/>
    <w:rsid w:val="00D21A58"/>
    <w:rsid w:val="00D21F3E"/>
    <w:rsid w:val="00D22040"/>
    <w:rsid w:val="00D22311"/>
    <w:rsid w:val="00D22389"/>
    <w:rsid w:val="00D22583"/>
    <w:rsid w:val="00D22B97"/>
    <w:rsid w:val="00D23247"/>
    <w:rsid w:val="00D23269"/>
    <w:rsid w:val="00D2350D"/>
    <w:rsid w:val="00D23F49"/>
    <w:rsid w:val="00D24737"/>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44"/>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0F"/>
    <w:rsid w:val="00D432C9"/>
    <w:rsid w:val="00D43989"/>
    <w:rsid w:val="00D44052"/>
    <w:rsid w:val="00D447E5"/>
    <w:rsid w:val="00D44ADA"/>
    <w:rsid w:val="00D452DE"/>
    <w:rsid w:val="00D4533D"/>
    <w:rsid w:val="00D4570E"/>
    <w:rsid w:val="00D46650"/>
    <w:rsid w:val="00D46890"/>
    <w:rsid w:val="00D509FB"/>
    <w:rsid w:val="00D50CC3"/>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BE5"/>
    <w:rsid w:val="00D60D3C"/>
    <w:rsid w:val="00D60EC5"/>
    <w:rsid w:val="00D610B8"/>
    <w:rsid w:val="00D618B1"/>
    <w:rsid w:val="00D61968"/>
    <w:rsid w:val="00D61A37"/>
    <w:rsid w:val="00D6221E"/>
    <w:rsid w:val="00D622BC"/>
    <w:rsid w:val="00D625A8"/>
    <w:rsid w:val="00D627FC"/>
    <w:rsid w:val="00D62C53"/>
    <w:rsid w:val="00D62E04"/>
    <w:rsid w:val="00D63503"/>
    <w:rsid w:val="00D635D9"/>
    <w:rsid w:val="00D636CB"/>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0866"/>
    <w:rsid w:val="00D71F87"/>
    <w:rsid w:val="00D7211A"/>
    <w:rsid w:val="00D726D0"/>
    <w:rsid w:val="00D726E3"/>
    <w:rsid w:val="00D729D4"/>
    <w:rsid w:val="00D73353"/>
    <w:rsid w:val="00D738C3"/>
    <w:rsid w:val="00D73EEA"/>
    <w:rsid w:val="00D74176"/>
    <w:rsid w:val="00D74183"/>
    <w:rsid w:val="00D7440A"/>
    <w:rsid w:val="00D7478B"/>
    <w:rsid w:val="00D74A6B"/>
    <w:rsid w:val="00D74C48"/>
    <w:rsid w:val="00D74DA1"/>
    <w:rsid w:val="00D7563D"/>
    <w:rsid w:val="00D75EE9"/>
    <w:rsid w:val="00D75FD2"/>
    <w:rsid w:val="00D76299"/>
    <w:rsid w:val="00D76AC7"/>
    <w:rsid w:val="00D76B3E"/>
    <w:rsid w:val="00D77843"/>
    <w:rsid w:val="00D77F6A"/>
    <w:rsid w:val="00D80253"/>
    <w:rsid w:val="00D808DF"/>
    <w:rsid w:val="00D809E1"/>
    <w:rsid w:val="00D80D2E"/>
    <w:rsid w:val="00D8191C"/>
    <w:rsid w:val="00D81A15"/>
    <w:rsid w:val="00D81A35"/>
    <w:rsid w:val="00D81C7B"/>
    <w:rsid w:val="00D820CA"/>
    <w:rsid w:val="00D82E7D"/>
    <w:rsid w:val="00D83417"/>
    <w:rsid w:val="00D8353A"/>
    <w:rsid w:val="00D83736"/>
    <w:rsid w:val="00D847AB"/>
    <w:rsid w:val="00D85248"/>
    <w:rsid w:val="00D85F29"/>
    <w:rsid w:val="00D86152"/>
    <w:rsid w:val="00D86737"/>
    <w:rsid w:val="00D86BB3"/>
    <w:rsid w:val="00D86D4E"/>
    <w:rsid w:val="00D87307"/>
    <w:rsid w:val="00D87457"/>
    <w:rsid w:val="00D874A9"/>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85A"/>
    <w:rsid w:val="00D94A5C"/>
    <w:rsid w:val="00D95CB2"/>
    <w:rsid w:val="00D9693C"/>
    <w:rsid w:val="00D96DBC"/>
    <w:rsid w:val="00D96DF4"/>
    <w:rsid w:val="00D97AF6"/>
    <w:rsid w:val="00DA04FD"/>
    <w:rsid w:val="00DA08A2"/>
    <w:rsid w:val="00DA09B8"/>
    <w:rsid w:val="00DA09DD"/>
    <w:rsid w:val="00DA0A4C"/>
    <w:rsid w:val="00DA0EE7"/>
    <w:rsid w:val="00DA0F22"/>
    <w:rsid w:val="00DA0F91"/>
    <w:rsid w:val="00DA0FC5"/>
    <w:rsid w:val="00DA19C3"/>
    <w:rsid w:val="00DA2574"/>
    <w:rsid w:val="00DA28C4"/>
    <w:rsid w:val="00DA2C21"/>
    <w:rsid w:val="00DA2FCA"/>
    <w:rsid w:val="00DA3471"/>
    <w:rsid w:val="00DA4389"/>
    <w:rsid w:val="00DA43AC"/>
    <w:rsid w:val="00DA53A4"/>
    <w:rsid w:val="00DA53F9"/>
    <w:rsid w:val="00DA591D"/>
    <w:rsid w:val="00DA5CB7"/>
    <w:rsid w:val="00DA5DB0"/>
    <w:rsid w:val="00DA6697"/>
    <w:rsid w:val="00DA675B"/>
    <w:rsid w:val="00DA6D69"/>
    <w:rsid w:val="00DA6F98"/>
    <w:rsid w:val="00DA7A06"/>
    <w:rsid w:val="00DB033A"/>
    <w:rsid w:val="00DB0664"/>
    <w:rsid w:val="00DB0758"/>
    <w:rsid w:val="00DB11D0"/>
    <w:rsid w:val="00DB19D3"/>
    <w:rsid w:val="00DB19FE"/>
    <w:rsid w:val="00DB1C8F"/>
    <w:rsid w:val="00DB1E14"/>
    <w:rsid w:val="00DB2049"/>
    <w:rsid w:val="00DB2199"/>
    <w:rsid w:val="00DB22E7"/>
    <w:rsid w:val="00DB2C02"/>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D65"/>
    <w:rsid w:val="00DB7DF4"/>
    <w:rsid w:val="00DC0051"/>
    <w:rsid w:val="00DC01D1"/>
    <w:rsid w:val="00DC051C"/>
    <w:rsid w:val="00DC0573"/>
    <w:rsid w:val="00DC0ACB"/>
    <w:rsid w:val="00DC0BF3"/>
    <w:rsid w:val="00DC14E1"/>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741"/>
    <w:rsid w:val="00DC679F"/>
    <w:rsid w:val="00DC7181"/>
    <w:rsid w:val="00DC7306"/>
    <w:rsid w:val="00DC794A"/>
    <w:rsid w:val="00DC7D84"/>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561"/>
    <w:rsid w:val="00DD6739"/>
    <w:rsid w:val="00DD67C8"/>
    <w:rsid w:val="00DD68F3"/>
    <w:rsid w:val="00DD6946"/>
    <w:rsid w:val="00DD73EC"/>
    <w:rsid w:val="00DD7B88"/>
    <w:rsid w:val="00DE013B"/>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3FF9"/>
    <w:rsid w:val="00DE4182"/>
    <w:rsid w:val="00DE47AF"/>
    <w:rsid w:val="00DE4B59"/>
    <w:rsid w:val="00DE4CE7"/>
    <w:rsid w:val="00DE5069"/>
    <w:rsid w:val="00DE5835"/>
    <w:rsid w:val="00DE5900"/>
    <w:rsid w:val="00DE5CE7"/>
    <w:rsid w:val="00DE5D8C"/>
    <w:rsid w:val="00DE6442"/>
    <w:rsid w:val="00DE7E32"/>
    <w:rsid w:val="00DF019D"/>
    <w:rsid w:val="00DF0435"/>
    <w:rsid w:val="00DF07DF"/>
    <w:rsid w:val="00DF0842"/>
    <w:rsid w:val="00DF0C78"/>
    <w:rsid w:val="00DF14BF"/>
    <w:rsid w:val="00DF17E0"/>
    <w:rsid w:val="00DF1CB7"/>
    <w:rsid w:val="00DF1EE9"/>
    <w:rsid w:val="00DF215E"/>
    <w:rsid w:val="00DF245A"/>
    <w:rsid w:val="00DF2522"/>
    <w:rsid w:val="00DF3304"/>
    <w:rsid w:val="00DF4186"/>
    <w:rsid w:val="00DF4290"/>
    <w:rsid w:val="00DF4684"/>
    <w:rsid w:val="00DF476D"/>
    <w:rsid w:val="00DF4BC0"/>
    <w:rsid w:val="00DF5267"/>
    <w:rsid w:val="00DF5418"/>
    <w:rsid w:val="00DF54A7"/>
    <w:rsid w:val="00DF56A0"/>
    <w:rsid w:val="00DF6909"/>
    <w:rsid w:val="00DF7292"/>
    <w:rsid w:val="00E0012A"/>
    <w:rsid w:val="00E0018C"/>
    <w:rsid w:val="00E00681"/>
    <w:rsid w:val="00E006B8"/>
    <w:rsid w:val="00E0100E"/>
    <w:rsid w:val="00E01642"/>
    <w:rsid w:val="00E03168"/>
    <w:rsid w:val="00E0384A"/>
    <w:rsid w:val="00E03ACB"/>
    <w:rsid w:val="00E03B52"/>
    <w:rsid w:val="00E03CB2"/>
    <w:rsid w:val="00E03CCD"/>
    <w:rsid w:val="00E048FA"/>
    <w:rsid w:val="00E0499D"/>
    <w:rsid w:val="00E049B5"/>
    <w:rsid w:val="00E04ABE"/>
    <w:rsid w:val="00E04D2E"/>
    <w:rsid w:val="00E04E77"/>
    <w:rsid w:val="00E05157"/>
    <w:rsid w:val="00E05838"/>
    <w:rsid w:val="00E05FD8"/>
    <w:rsid w:val="00E06059"/>
    <w:rsid w:val="00E06383"/>
    <w:rsid w:val="00E06862"/>
    <w:rsid w:val="00E06AF8"/>
    <w:rsid w:val="00E06B06"/>
    <w:rsid w:val="00E06DEE"/>
    <w:rsid w:val="00E0737E"/>
    <w:rsid w:val="00E0741C"/>
    <w:rsid w:val="00E075AF"/>
    <w:rsid w:val="00E075E1"/>
    <w:rsid w:val="00E0760F"/>
    <w:rsid w:val="00E07B14"/>
    <w:rsid w:val="00E1035C"/>
    <w:rsid w:val="00E109EE"/>
    <w:rsid w:val="00E10B83"/>
    <w:rsid w:val="00E112CD"/>
    <w:rsid w:val="00E11750"/>
    <w:rsid w:val="00E11AB4"/>
    <w:rsid w:val="00E11B9A"/>
    <w:rsid w:val="00E11E52"/>
    <w:rsid w:val="00E1255A"/>
    <w:rsid w:val="00E1259D"/>
    <w:rsid w:val="00E128E0"/>
    <w:rsid w:val="00E13555"/>
    <w:rsid w:val="00E136DD"/>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4581"/>
    <w:rsid w:val="00E24985"/>
    <w:rsid w:val="00E249D9"/>
    <w:rsid w:val="00E24A40"/>
    <w:rsid w:val="00E250E1"/>
    <w:rsid w:val="00E253A9"/>
    <w:rsid w:val="00E259D3"/>
    <w:rsid w:val="00E25FBC"/>
    <w:rsid w:val="00E261D0"/>
    <w:rsid w:val="00E2659B"/>
    <w:rsid w:val="00E26841"/>
    <w:rsid w:val="00E26E1E"/>
    <w:rsid w:val="00E272E1"/>
    <w:rsid w:val="00E2745B"/>
    <w:rsid w:val="00E27652"/>
    <w:rsid w:val="00E2792D"/>
    <w:rsid w:val="00E27ACE"/>
    <w:rsid w:val="00E27E30"/>
    <w:rsid w:val="00E30394"/>
    <w:rsid w:val="00E3061E"/>
    <w:rsid w:val="00E3066A"/>
    <w:rsid w:val="00E30A37"/>
    <w:rsid w:val="00E31212"/>
    <w:rsid w:val="00E315E8"/>
    <w:rsid w:val="00E31BE3"/>
    <w:rsid w:val="00E31E4A"/>
    <w:rsid w:val="00E32B1A"/>
    <w:rsid w:val="00E33688"/>
    <w:rsid w:val="00E33827"/>
    <w:rsid w:val="00E33C57"/>
    <w:rsid w:val="00E33DFC"/>
    <w:rsid w:val="00E34A8E"/>
    <w:rsid w:val="00E34D3C"/>
    <w:rsid w:val="00E34FA7"/>
    <w:rsid w:val="00E354CA"/>
    <w:rsid w:val="00E35548"/>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274"/>
    <w:rsid w:val="00E47A24"/>
    <w:rsid w:val="00E47AEB"/>
    <w:rsid w:val="00E47EDD"/>
    <w:rsid w:val="00E5106B"/>
    <w:rsid w:val="00E51090"/>
    <w:rsid w:val="00E512F2"/>
    <w:rsid w:val="00E5152C"/>
    <w:rsid w:val="00E51B10"/>
    <w:rsid w:val="00E52974"/>
    <w:rsid w:val="00E52C64"/>
    <w:rsid w:val="00E5359A"/>
    <w:rsid w:val="00E53937"/>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FB7"/>
    <w:rsid w:val="00E61A5C"/>
    <w:rsid w:val="00E61CC5"/>
    <w:rsid w:val="00E61F11"/>
    <w:rsid w:val="00E6239E"/>
    <w:rsid w:val="00E62964"/>
    <w:rsid w:val="00E62B3D"/>
    <w:rsid w:val="00E63430"/>
    <w:rsid w:val="00E63742"/>
    <w:rsid w:val="00E6391F"/>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5FB"/>
    <w:rsid w:val="00E67B82"/>
    <w:rsid w:val="00E703B2"/>
    <w:rsid w:val="00E70721"/>
    <w:rsid w:val="00E70EF5"/>
    <w:rsid w:val="00E712B9"/>
    <w:rsid w:val="00E713C6"/>
    <w:rsid w:val="00E7141D"/>
    <w:rsid w:val="00E71440"/>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B69"/>
    <w:rsid w:val="00E82D14"/>
    <w:rsid w:val="00E832B3"/>
    <w:rsid w:val="00E83744"/>
    <w:rsid w:val="00E83794"/>
    <w:rsid w:val="00E8392D"/>
    <w:rsid w:val="00E83D01"/>
    <w:rsid w:val="00E83FE6"/>
    <w:rsid w:val="00E84133"/>
    <w:rsid w:val="00E84D73"/>
    <w:rsid w:val="00E84E88"/>
    <w:rsid w:val="00E854A4"/>
    <w:rsid w:val="00E859C9"/>
    <w:rsid w:val="00E85ED3"/>
    <w:rsid w:val="00E86368"/>
    <w:rsid w:val="00E86A05"/>
    <w:rsid w:val="00E86C89"/>
    <w:rsid w:val="00E871E3"/>
    <w:rsid w:val="00E87AE6"/>
    <w:rsid w:val="00E90785"/>
    <w:rsid w:val="00E90BD4"/>
    <w:rsid w:val="00E90E3F"/>
    <w:rsid w:val="00E90ED7"/>
    <w:rsid w:val="00E914E1"/>
    <w:rsid w:val="00E91ACE"/>
    <w:rsid w:val="00E91B24"/>
    <w:rsid w:val="00E92C36"/>
    <w:rsid w:val="00E9314D"/>
    <w:rsid w:val="00E93530"/>
    <w:rsid w:val="00E9389A"/>
    <w:rsid w:val="00E93AED"/>
    <w:rsid w:val="00E93DFB"/>
    <w:rsid w:val="00E943DA"/>
    <w:rsid w:val="00E945B9"/>
    <w:rsid w:val="00E95446"/>
    <w:rsid w:val="00E95484"/>
    <w:rsid w:val="00E95AC2"/>
    <w:rsid w:val="00E95B5F"/>
    <w:rsid w:val="00E96065"/>
    <w:rsid w:val="00E963BE"/>
    <w:rsid w:val="00E96A91"/>
    <w:rsid w:val="00E970F3"/>
    <w:rsid w:val="00E97594"/>
    <w:rsid w:val="00EA02B5"/>
    <w:rsid w:val="00EA08FC"/>
    <w:rsid w:val="00EA0951"/>
    <w:rsid w:val="00EA1231"/>
    <w:rsid w:val="00EA1640"/>
    <w:rsid w:val="00EA16A5"/>
    <w:rsid w:val="00EA1771"/>
    <w:rsid w:val="00EA1D20"/>
    <w:rsid w:val="00EA2026"/>
    <w:rsid w:val="00EA292D"/>
    <w:rsid w:val="00EA32EC"/>
    <w:rsid w:val="00EA447B"/>
    <w:rsid w:val="00EA46F1"/>
    <w:rsid w:val="00EA49E5"/>
    <w:rsid w:val="00EA4B1F"/>
    <w:rsid w:val="00EA4C84"/>
    <w:rsid w:val="00EA4DF4"/>
    <w:rsid w:val="00EA530C"/>
    <w:rsid w:val="00EA5678"/>
    <w:rsid w:val="00EA5730"/>
    <w:rsid w:val="00EA6256"/>
    <w:rsid w:val="00EA68A4"/>
    <w:rsid w:val="00EA70E7"/>
    <w:rsid w:val="00EA7582"/>
    <w:rsid w:val="00EA79C5"/>
    <w:rsid w:val="00EA7A85"/>
    <w:rsid w:val="00EA7B3D"/>
    <w:rsid w:val="00EA7E85"/>
    <w:rsid w:val="00EA7ED8"/>
    <w:rsid w:val="00EA7F15"/>
    <w:rsid w:val="00EA7F7A"/>
    <w:rsid w:val="00EB0442"/>
    <w:rsid w:val="00EB05E2"/>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DA7"/>
    <w:rsid w:val="00EC422A"/>
    <w:rsid w:val="00EC442C"/>
    <w:rsid w:val="00EC4DFB"/>
    <w:rsid w:val="00EC4E1E"/>
    <w:rsid w:val="00EC4E50"/>
    <w:rsid w:val="00EC4F30"/>
    <w:rsid w:val="00EC548E"/>
    <w:rsid w:val="00EC555E"/>
    <w:rsid w:val="00EC5A53"/>
    <w:rsid w:val="00EC5B01"/>
    <w:rsid w:val="00EC5B37"/>
    <w:rsid w:val="00EC5E01"/>
    <w:rsid w:val="00EC5F8A"/>
    <w:rsid w:val="00EC65E7"/>
    <w:rsid w:val="00EC6831"/>
    <w:rsid w:val="00EC6A13"/>
    <w:rsid w:val="00EC6DD2"/>
    <w:rsid w:val="00EC6E8D"/>
    <w:rsid w:val="00EC7315"/>
    <w:rsid w:val="00EC7604"/>
    <w:rsid w:val="00EC7809"/>
    <w:rsid w:val="00EC7919"/>
    <w:rsid w:val="00EC7F6C"/>
    <w:rsid w:val="00ED0814"/>
    <w:rsid w:val="00ED1163"/>
    <w:rsid w:val="00ED1548"/>
    <w:rsid w:val="00ED163F"/>
    <w:rsid w:val="00ED1C6B"/>
    <w:rsid w:val="00ED1E20"/>
    <w:rsid w:val="00ED24A4"/>
    <w:rsid w:val="00ED2524"/>
    <w:rsid w:val="00ED304D"/>
    <w:rsid w:val="00ED350F"/>
    <w:rsid w:val="00ED37D2"/>
    <w:rsid w:val="00ED3A8F"/>
    <w:rsid w:val="00ED3D48"/>
    <w:rsid w:val="00ED418A"/>
    <w:rsid w:val="00ED4D80"/>
    <w:rsid w:val="00ED4D97"/>
    <w:rsid w:val="00ED53E0"/>
    <w:rsid w:val="00ED5508"/>
    <w:rsid w:val="00ED5F0A"/>
    <w:rsid w:val="00ED5FC5"/>
    <w:rsid w:val="00ED622B"/>
    <w:rsid w:val="00ED69C8"/>
    <w:rsid w:val="00ED7090"/>
    <w:rsid w:val="00ED7AA9"/>
    <w:rsid w:val="00ED7D4D"/>
    <w:rsid w:val="00EE00BA"/>
    <w:rsid w:val="00EE00CF"/>
    <w:rsid w:val="00EE05A5"/>
    <w:rsid w:val="00EE0DB8"/>
    <w:rsid w:val="00EE0E1C"/>
    <w:rsid w:val="00EE1116"/>
    <w:rsid w:val="00EE1419"/>
    <w:rsid w:val="00EE158C"/>
    <w:rsid w:val="00EE1B0D"/>
    <w:rsid w:val="00EE1F35"/>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35F1"/>
    <w:rsid w:val="00EF40E9"/>
    <w:rsid w:val="00EF44A4"/>
    <w:rsid w:val="00EF4BCA"/>
    <w:rsid w:val="00EF544C"/>
    <w:rsid w:val="00EF5643"/>
    <w:rsid w:val="00EF678F"/>
    <w:rsid w:val="00EF6A71"/>
    <w:rsid w:val="00EF6C94"/>
    <w:rsid w:val="00EF719A"/>
    <w:rsid w:val="00EF7707"/>
    <w:rsid w:val="00EF78D9"/>
    <w:rsid w:val="00EF7A70"/>
    <w:rsid w:val="00F0000C"/>
    <w:rsid w:val="00F00377"/>
    <w:rsid w:val="00F013E2"/>
    <w:rsid w:val="00F01E09"/>
    <w:rsid w:val="00F0298E"/>
    <w:rsid w:val="00F03181"/>
    <w:rsid w:val="00F03902"/>
    <w:rsid w:val="00F03C74"/>
    <w:rsid w:val="00F043EA"/>
    <w:rsid w:val="00F04550"/>
    <w:rsid w:val="00F04839"/>
    <w:rsid w:val="00F04B0A"/>
    <w:rsid w:val="00F04E58"/>
    <w:rsid w:val="00F04FFE"/>
    <w:rsid w:val="00F05050"/>
    <w:rsid w:val="00F057F4"/>
    <w:rsid w:val="00F05CBB"/>
    <w:rsid w:val="00F06F6C"/>
    <w:rsid w:val="00F07B40"/>
    <w:rsid w:val="00F10684"/>
    <w:rsid w:val="00F1091E"/>
    <w:rsid w:val="00F10967"/>
    <w:rsid w:val="00F10DEB"/>
    <w:rsid w:val="00F114DC"/>
    <w:rsid w:val="00F115AB"/>
    <w:rsid w:val="00F115C8"/>
    <w:rsid w:val="00F11995"/>
    <w:rsid w:val="00F11CF0"/>
    <w:rsid w:val="00F11E14"/>
    <w:rsid w:val="00F11FA1"/>
    <w:rsid w:val="00F12157"/>
    <w:rsid w:val="00F12368"/>
    <w:rsid w:val="00F1277E"/>
    <w:rsid w:val="00F12AB6"/>
    <w:rsid w:val="00F12F11"/>
    <w:rsid w:val="00F13414"/>
    <w:rsid w:val="00F135C2"/>
    <w:rsid w:val="00F139A2"/>
    <w:rsid w:val="00F139D7"/>
    <w:rsid w:val="00F13BC6"/>
    <w:rsid w:val="00F13CD9"/>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A16"/>
    <w:rsid w:val="00F17E29"/>
    <w:rsid w:val="00F20015"/>
    <w:rsid w:val="00F20A0F"/>
    <w:rsid w:val="00F20D04"/>
    <w:rsid w:val="00F20DA7"/>
    <w:rsid w:val="00F216FD"/>
    <w:rsid w:val="00F21A07"/>
    <w:rsid w:val="00F21DF6"/>
    <w:rsid w:val="00F227FB"/>
    <w:rsid w:val="00F229C7"/>
    <w:rsid w:val="00F23C82"/>
    <w:rsid w:val="00F23EB3"/>
    <w:rsid w:val="00F2413B"/>
    <w:rsid w:val="00F24366"/>
    <w:rsid w:val="00F243C7"/>
    <w:rsid w:val="00F24763"/>
    <w:rsid w:val="00F24DA3"/>
    <w:rsid w:val="00F24E8A"/>
    <w:rsid w:val="00F25AD8"/>
    <w:rsid w:val="00F25E9E"/>
    <w:rsid w:val="00F2616B"/>
    <w:rsid w:val="00F26234"/>
    <w:rsid w:val="00F26901"/>
    <w:rsid w:val="00F26F96"/>
    <w:rsid w:val="00F27096"/>
    <w:rsid w:val="00F2709E"/>
    <w:rsid w:val="00F27361"/>
    <w:rsid w:val="00F27950"/>
    <w:rsid w:val="00F30DE3"/>
    <w:rsid w:val="00F31894"/>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5C61"/>
    <w:rsid w:val="00F3611F"/>
    <w:rsid w:val="00F3639A"/>
    <w:rsid w:val="00F3646B"/>
    <w:rsid w:val="00F36534"/>
    <w:rsid w:val="00F3767F"/>
    <w:rsid w:val="00F37871"/>
    <w:rsid w:val="00F37A58"/>
    <w:rsid w:val="00F37C4A"/>
    <w:rsid w:val="00F37CFC"/>
    <w:rsid w:val="00F37F14"/>
    <w:rsid w:val="00F40838"/>
    <w:rsid w:val="00F40CBC"/>
    <w:rsid w:val="00F41B4C"/>
    <w:rsid w:val="00F42354"/>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6EAD"/>
    <w:rsid w:val="00F47583"/>
    <w:rsid w:val="00F475A3"/>
    <w:rsid w:val="00F47708"/>
    <w:rsid w:val="00F47E56"/>
    <w:rsid w:val="00F47E75"/>
    <w:rsid w:val="00F50AC9"/>
    <w:rsid w:val="00F50EF4"/>
    <w:rsid w:val="00F5109B"/>
    <w:rsid w:val="00F515C7"/>
    <w:rsid w:val="00F519F7"/>
    <w:rsid w:val="00F51AAC"/>
    <w:rsid w:val="00F51DA9"/>
    <w:rsid w:val="00F51E68"/>
    <w:rsid w:val="00F5221C"/>
    <w:rsid w:val="00F52372"/>
    <w:rsid w:val="00F528C3"/>
    <w:rsid w:val="00F52AF6"/>
    <w:rsid w:val="00F52B04"/>
    <w:rsid w:val="00F52C04"/>
    <w:rsid w:val="00F53F26"/>
    <w:rsid w:val="00F5417D"/>
    <w:rsid w:val="00F541A6"/>
    <w:rsid w:val="00F54F0F"/>
    <w:rsid w:val="00F555C0"/>
    <w:rsid w:val="00F55C67"/>
    <w:rsid w:val="00F5615E"/>
    <w:rsid w:val="00F5640C"/>
    <w:rsid w:val="00F564D5"/>
    <w:rsid w:val="00F565FC"/>
    <w:rsid w:val="00F56BD4"/>
    <w:rsid w:val="00F574E5"/>
    <w:rsid w:val="00F6031F"/>
    <w:rsid w:val="00F60DA4"/>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0A3"/>
    <w:rsid w:val="00F67233"/>
    <w:rsid w:val="00F67602"/>
    <w:rsid w:val="00F67A77"/>
    <w:rsid w:val="00F67F48"/>
    <w:rsid w:val="00F67FA7"/>
    <w:rsid w:val="00F704FE"/>
    <w:rsid w:val="00F70A02"/>
    <w:rsid w:val="00F70B41"/>
    <w:rsid w:val="00F70F2B"/>
    <w:rsid w:val="00F71724"/>
    <w:rsid w:val="00F71EA1"/>
    <w:rsid w:val="00F7236D"/>
    <w:rsid w:val="00F72CA5"/>
    <w:rsid w:val="00F72ED3"/>
    <w:rsid w:val="00F732AB"/>
    <w:rsid w:val="00F73482"/>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3E8"/>
    <w:rsid w:val="00F8640E"/>
    <w:rsid w:val="00F86C46"/>
    <w:rsid w:val="00F87D29"/>
    <w:rsid w:val="00F9025B"/>
    <w:rsid w:val="00F906B5"/>
    <w:rsid w:val="00F90BED"/>
    <w:rsid w:val="00F90E8B"/>
    <w:rsid w:val="00F91398"/>
    <w:rsid w:val="00F914BE"/>
    <w:rsid w:val="00F91DC4"/>
    <w:rsid w:val="00F927E4"/>
    <w:rsid w:val="00F932A4"/>
    <w:rsid w:val="00F93644"/>
    <w:rsid w:val="00F936F7"/>
    <w:rsid w:val="00F9372E"/>
    <w:rsid w:val="00F93C02"/>
    <w:rsid w:val="00F93EA3"/>
    <w:rsid w:val="00F93F70"/>
    <w:rsid w:val="00F94891"/>
    <w:rsid w:val="00F94949"/>
    <w:rsid w:val="00F954DC"/>
    <w:rsid w:val="00F95D8C"/>
    <w:rsid w:val="00F95EED"/>
    <w:rsid w:val="00F969FA"/>
    <w:rsid w:val="00F96D86"/>
    <w:rsid w:val="00F96DFB"/>
    <w:rsid w:val="00F97556"/>
    <w:rsid w:val="00F97D1E"/>
    <w:rsid w:val="00F97F76"/>
    <w:rsid w:val="00FA0184"/>
    <w:rsid w:val="00FA0480"/>
    <w:rsid w:val="00FA0849"/>
    <w:rsid w:val="00FA089D"/>
    <w:rsid w:val="00FA0BD3"/>
    <w:rsid w:val="00FA12BE"/>
    <w:rsid w:val="00FA1AE6"/>
    <w:rsid w:val="00FA202B"/>
    <w:rsid w:val="00FA2340"/>
    <w:rsid w:val="00FA3295"/>
    <w:rsid w:val="00FA3437"/>
    <w:rsid w:val="00FA3670"/>
    <w:rsid w:val="00FA391F"/>
    <w:rsid w:val="00FA40C6"/>
    <w:rsid w:val="00FA424B"/>
    <w:rsid w:val="00FA4BEF"/>
    <w:rsid w:val="00FA58C6"/>
    <w:rsid w:val="00FA6796"/>
    <w:rsid w:val="00FA6E20"/>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5F21"/>
    <w:rsid w:val="00FB61A8"/>
    <w:rsid w:val="00FB6497"/>
    <w:rsid w:val="00FB6D81"/>
    <w:rsid w:val="00FB6E5D"/>
    <w:rsid w:val="00FB7570"/>
    <w:rsid w:val="00FB767F"/>
    <w:rsid w:val="00FB7896"/>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936"/>
    <w:rsid w:val="00FC3C4A"/>
    <w:rsid w:val="00FC3DCF"/>
    <w:rsid w:val="00FC4213"/>
    <w:rsid w:val="00FC47B2"/>
    <w:rsid w:val="00FC5BE3"/>
    <w:rsid w:val="00FC7332"/>
    <w:rsid w:val="00FD128E"/>
    <w:rsid w:val="00FD19D0"/>
    <w:rsid w:val="00FD2168"/>
    <w:rsid w:val="00FD26B7"/>
    <w:rsid w:val="00FD2809"/>
    <w:rsid w:val="00FD35D9"/>
    <w:rsid w:val="00FD3981"/>
    <w:rsid w:val="00FD3D9E"/>
    <w:rsid w:val="00FD4188"/>
    <w:rsid w:val="00FD446B"/>
    <w:rsid w:val="00FD456C"/>
    <w:rsid w:val="00FD4D51"/>
    <w:rsid w:val="00FD5E7D"/>
    <w:rsid w:val="00FD67CE"/>
    <w:rsid w:val="00FD6BD9"/>
    <w:rsid w:val="00FD741B"/>
    <w:rsid w:val="00FD747A"/>
    <w:rsid w:val="00FD798F"/>
    <w:rsid w:val="00FE0964"/>
    <w:rsid w:val="00FE0B52"/>
    <w:rsid w:val="00FE0D5C"/>
    <w:rsid w:val="00FE101E"/>
    <w:rsid w:val="00FE1320"/>
    <w:rsid w:val="00FE18C0"/>
    <w:rsid w:val="00FE19F9"/>
    <w:rsid w:val="00FE1B0C"/>
    <w:rsid w:val="00FE27B1"/>
    <w:rsid w:val="00FE2999"/>
    <w:rsid w:val="00FE29F0"/>
    <w:rsid w:val="00FE2AF2"/>
    <w:rsid w:val="00FE31C7"/>
    <w:rsid w:val="00FE38EA"/>
    <w:rsid w:val="00FE38F2"/>
    <w:rsid w:val="00FE3BAC"/>
    <w:rsid w:val="00FE3CC3"/>
    <w:rsid w:val="00FE4C2C"/>
    <w:rsid w:val="00FE4CE2"/>
    <w:rsid w:val="00FE50CF"/>
    <w:rsid w:val="00FE55EB"/>
    <w:rsid w:val="00FE575B"/>
    <w:rsid w:val="00FE6129"/>
    <w:rsid w:val="00FE68B9"/>
    <w:rsid w:val="00FE69DD"/>
    <w:rsid w:val="00FE6BB8"/>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插图"/>
    <w:next w:val="Normal"/>
    <w:link w:val="Heading2Char"/>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EC7604"/>
    <w:rPr>
      <w:rFonts w:ascii="Times New Roman Bold" w:hAnsi="Times New Roman Bold"/>
      <w:b/>
      <w:bCs/>
      <w:i/>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D93876"/>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列出段落 Char1,Lettre d'introduction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EC7604"/>
    <w:rPr>
      <w:rFonts w:ascii="Times New Roman Bold" w:hAnsi="Times New Roman Bold"/>
      <w:b/>
      <w:bCs/>
      <w:i/>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 w:type="character" w:customStyle="1" w:styleId="NOChar1">
    <w:name w:val="NO Char1"/>
    <w:rsid w:val="00794E9B"/>
    <w:rPr>
      <w:rFonts w:eastAsia="Times New Roman"/>
      <w:lang w:val="en-GB"/>
    </w:rPr>
  </w:style>
  <w:style w:type="paragraph" w:customStyle="1" w:styleId="TALCharChar">
    <w:name w:val="TAL Char Char"/>
    <w:basedOn w:val="Normal"/>
    <w:link w:val="TALCharCharChar"/>
    <w:rsid w:val="00AB2ACF"/>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AB2ACF"/>
    <w:rPr>
      <w:rFonts w:ascii="Arial" w:eastAsia="SimSun" w:hAnsi="Arial"/>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插图"/>
    <w:next w:val="Normal"/>
    <w:link w:val="Heading2Char"/>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EC7604"/>
    <w:rPr>
      <w:rFonts w:ascii="Times New Roman Bold" w:hAnsi="Times New Roman Bold"/>
      <w:b/>
      <w:bCs/>
      <w:i/>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D93876"/>
    <w:rPr>
      <w:rFonts w:ascii="Arial" w:hAnsi="Arial"/>
      <w:sz w:val="32"/>
      <w:lang w:val="en-GB" w:eastAsia="en-US"/>
    </w:rPr>
  </w:style>
  <w:style w:type="paragraph" w:styleId="ListParagraph">
    <w:name w:val="List Paragraph"/>
    <w:aliases w:val="- Bullets,목록 단락,リスト段落,Lista1,?? ??,?????,????,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列出段落 Char1,Lettre d'introduction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EC7604"/>
    <w:rPr>
      <w:rFonts w:ascii="Times New Roman Bold" w:hAnsi="Times New Roman Bold"/>
      <w:b/>
      <w:bCs/>
      <w:i/>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6E0D"/>
    <w:rPr>
      <w:rFonts w:ascii="Times New Roman" w:eastAsia="SimSun" w:hAnsi="Times New Roman"/>
      <w:sz w:val="22"/>
    </w:rPr>
  </w:style>
  <w:style w:type="character" w:customStyle="1" w:styleId="NOChar1">
    <w:name w:val="NO Char1"/>
    <w:rsid w:val="00794E9B"/>
    <w:rPr>
      <w:rFonts w:eastAsia="Times New Roman"/>
      <w:lang w:val="en-GB"/>
    </w:rPr>
  </w:style>
  <w:style w:type="paragraph" w:customStyle="1" w:styleId="TALCharChar">
    <w:name w:val="TAL Char Char"/>
    <w:basedOn w:val="Normal"/>
    <w:link w:val="TALCharCharChar"/>
    <w:rsid w:val="00AB2ACF"/>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AB2ACF"/>
    <w:rPr>
      <w:rFonts w:ascii="Arial" w:eastAsia="SimSu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520B2BB-47F5-4468-8E13-B03683F03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897</TotalTime>
  <Pages>12</Pages>
  <Words>5321</Words>
  <Characters>30331</Characters>
  <Application>Microsoft Office Word</Application>
  <DocSecurity>0</DocSecurity>
  <Lines>252</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35581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Ren Da</cp:lastModifiedBy>
  <cp:revision>153</cp:revision>
  <cp:lastPrinted>2018-01-07T00:25:00Z</cp:lastPrinted>
  <dcterms:created xsi:type="dcterms:W3CDTF">2019-07-18T18:56:00Z</dcterms:created>
  <dcterms:modified xsi:type="dcterms:W3CDTF">2019-08-16T15:40:00Z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